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0C88D" w14:textId="3F0D534A" w:rsidR="00662312" w:rsidRPr="00123DC1" w:rsidRDefault="00662312" w:rsidP="00662312">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sidRPr="00123DC1">
        <w:rPr>
          <w:rFonts w:ascii="Arial" w:eastAsia="Yu Gothic Medium" w:hAnsi="Arial"/>
          <w:b/>
          <w:bCs/>
          <w:kern w:val="0"/>
          <w:sz w:val="28"/>
          <w:szCs w:val="28"/>
        </w:rPr>
        <w:t>2</w:t>
      </w:r>
      <w:r>
        <w:rPr>
          <w:rFonts w:ascii="Arial" w:eastAsia="Yu Gothic Medium" w:hAnsi="Arial"/>
          <w:b/>
          <w:bCs/>
          <w:kern w:val="0"/>
          <w:sz w:val="28"/>
          <w:szCs w:val="28"/>
        </w:rPr>
        <w:t>6</w:t>
      </w:r>
      <w:r w:rsidRPr="00123DC1">
        <w:rPr>
          <w:rFonts w:ascii="Arial" w:eastAsia="Yu Gothic Medium" w:hAnsi="Arial"/>
          <w:b/>
          <w:bCs/>
          <w:kern w:val="0"/>
          <w:sz w:val="28"/>
          <w:szCs w:val="28"/>
          <w:lang w:eastAsia="en-US"/>
        </w:rPr>
        <w:tab/>
      </w:r>
      <w:r w:rsidRPr="00356028">
        <w:rPr>
          <w:rFonts w:ascii="Arial" w:eastAsia="Yu Gothic Medium" w:hAnsi="Arial"/>
          <w:b/>
          <w:bCs/>
          <w:kern w:val="0"/>
          <w:sz w:val="28"/>
          <w:szCs w:val="28"/>
          <w:lang w:eastAsia="en-US"/>
        </w:rPr>
        <w:t>R2-240527</w:t>
      </w:r>
      <w:r>
        <w:rPr>
          <w:rFonts w:ascii="Arial" w:eastAsia="Yu Gothic Medium" w:hAnsi="Arial"/>
          <w:b/>
          <w:bCs/>
          <w:kern w:val="0"/>
          <w:sz w:val="28"/>
          <w:szCs w:val="28"/>
          <w:lang w:eastAsia="en-US"/>
        </w:rPr>
        <w:t>5</w:t>
      </w:r>
    </w:p>
    <w:p w14:paraId="40AA77D4" w14:textId="77777777" w:rsidR="00662312" w:rsidRPr="00123DC1" w:rsidRDefault="00662312" w:rsidP="00662312">
      <w:pPr>
        <w:tabs>
          <w:tab w:val="right" w:pos="9639"/>
        </w:tabs>
        <w:overflowPunct w:val="0"/>
        <w:autoSpaceDE w:val="0"/>
        <w:autoSpaceDN w:val="0"/>
        <w:adjustRightInd w:val="0"/>
        <w:jc w:val="left"/>
        <w:textAlignment w:val="baseline"/>
        <w:rPr>
          <w:rFonts w:ascii="Arial" w:eastAsia="Yu Gothic Medium" w:hAnsi="Arial"/>
          <w:b/>
          <w:bCs/>
          <w:kern w:val="0"/>
          <w:sz w:val="24"/>
          <w:szCs w:val="20"/>
        </w:rPr>
      </w:pPr>
      <w:r w:rsidRPr="000548AB">
        <w:rPr>
          <w:rFonts w:ascii="Arial" w:eastAsia="Yu Gothic Medium" w:hAnsi="Arial"/>
          <w:b/>
          <w:bCs/>
          <w:kern w:val="0"/>
          <w:sz w:val="24"/>
          <w:szCs w:val="20"/>
        </w:rPr>
        <w:t>Fukuoka, Japan, May 20th – 24th, 2024</w:t>
      </w:r>
      <w:r w:rsidRPr="000548AB" w:rsidDel="000548AB">
        <w:rPr>
          <w:rFonts w:ascii="Arial" w:eastAsia="Yu Gothic Medium" w:hAnsi="Arial"/>
          <w:b/>
          <w:bCs/>
          <w:kern w:val="0"/>
          <w:sz w:val="24"/>
          <w:szCs w:val="20"/>
        </w:rPr>
        <w:t xml:space="preserve"> </w:t>
      </w:r>
    </w:p>
    <w:p w14:paraId="00C5836B" w14:textId="77777777" w:rsidR="00EA2522" w:rsidRPr="00123DC1" w:rsidRDefault="00EA2522" w:rsidP="00EA2522">
      <w:pPr>
        <w:overflowPunct w:val="0"/>
        <w:autoSpaceDE w:val="0"/>
        <w:autoSpaceDN w:val="0"/>
        <w:adjustRightInd w:val="0"/>
        <w:jc w:val="left"/>
        <w:textAlignment w:val="baseline"/>
        <w:rPr>
          <w:rFonts w:ascii="Arial" w:eastAsia="Yu Gothic Medium" w:hAnsi="Arial"/>
          <w:b/>
          <w:bCs/>
          <w:kern w:val="0"/>
          <w:sz w:val="24"/>
          <w:szCs w:val="20"/>
        </w:rPr>
      </w:pPr>
    </w:p>
    <w:p w14:paraId="344F4629" w14:textId="247DC9E7" w:rsidR="00EA2522" w:rsidRPr="00123DC1" w:rsidRDefault="00EA2522" w:rsidP="00EA2522">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66DE74AA"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EE605A" w:rsidRPr="00EE605A">
        <w:rPr>
          <w:rFonts w:ascii="Arial" w:eastAsia="Yu Gothic Medium" w:hAnsi="Arial" w:cs="Arial"/>
          <w:b/>
          <w:bCs/>
          <w:kern w:val="0"/>
          <w:sz w:val="24"/>
          <w:szCs w:val="20"/>
        </w:rPr>
        <w:t>Discussion on On-demand SIB1 and RACH handling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DC9D547" w14:textId="77777777" w:rsidR="00A60869" w:rsidRDefault="00A60869" w:rsidP="00A60869">
      <w:pPr>
        <w:widowControl/>
        <w:rPr>
          <w:rFonts w:ascii="Arial" w:eastAsia="Yu Gothic Medium" w:hAnsi="Arial"/>
          <w:kern w:val="0"/>
          <w:sz w:val="20"/>
          <w:szCs w:val="20"/>
        </w:rPr>
      </w:pPr>
    </w:p>
    <w:p w14:paraId="4A267044" w14:textId="735304AC" w:rsidR="004C61FA" w:rsidRDefault="00466D26" w:rsidP="00EA2522">
      <w:pPr>
        <w:widowControl/>
        <w:rPr>
          <w:rFonts w:ascii="Arial" w:eastAsia="Yu Gothic Medium" w:hAnsi="Arial"/>
          <w:kern w:val="0"/>
          <w:sz w:val="20"/>
          <w:szCs w:val="20"/>
        </w:rPr>
      </w:pPr>
      <w:r>
        <w:rPr>
          <w:rFonts w:ascii="Arial" w:eastAsia="Yu Gothic Medium" w:hAnsi="Arial"/>
          <w:kern w:val="0"/>
          <w:sz w:val="20"/>
          <w:szCs w:val="20"/>
        </w:rPr>
        <w:t xml:space="preserve">In RAN2 #125bis, the following </w:t>
      </w:r>
      <w:r w:rsidR="00F1033E">
        <w:rPr>
          <w:rFonts w:ascii="Arial" w:eastAsia="Yu Gothic Medium" w:hAnsi="Arial" w:hint="eastAsia"/>
          <w:kern w:val="0"/>
          <w:sz w:val="20"/>
          <w:szCs w:val="20"/>
        </w:rPr>
        <w:t>agreements were made for On-demand SIB for Idle/Inactive UEs</w:t>
      </w:r>
      <w:r w:rsidR="002342E9">
        <w:rPr>
          <w:rFonts w:ascii="Arial" w:eastAsia="Yu Gothic Medium" w:hAnsi="Arial" w:hint="eastAsia"/>
          <w:kern w:val="0"/>
          <w:sz w:val="20"/>
          <w:szCs w:val="20"/>
        </w:rPr>
        <w:t xml:space="preserve"> [1]</w:t>
      </w:r>
      <w:r>
        <w:rPr>
          <w:rFonts w:ascii="Arial" w:eastAsia="Yu Gothic Medium" w:hAnsi="Arial"/>
          <w:kern w:val="0"/>
          <w:sz w:val="20"/>
          <w:szCs w:val="20"/>
        </w:rPr>
        <w:t>:</w:t>
      </w:r>
    </w:p>
    <w:p w14:paraId="6F69FFEE" w14:textId="77777777" w:rsidR="00466D26" w:rsidRDefault="00466D26" w:rsidP="00EA2522">
      <w:pPr>
        <w:widowControl/>
        <w:rPr>
          <w:rFonts w:ascii="Arial" w:eastAsia="Yu Gothic Medium" w:hAnsi="Arial"/>
          <w:kern w:val="0"/>
          <w:sz w:val="20"/>
          <w:szCs w:val="20"/>
        </w:rPr>
      </w:pPr>
    </w:p>
    <w:p w14:paraId="4B8CFA46" w14:textId="77777777" w:rsidR="0075050B" w:rsidRPr="0075050B" w:rsidRDefault="0075050B" w:rsidP="007B7EFF">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MS Mincho" w:hAnsi="Arial" w:cs="Times New Roman"/>
          <w:b/>
          <w:bCs/>
          <w:kern w:val="0"/>
          <w:sz w:val="20"/>
          <w:szCs w:val="24"/>
          <w:lang w:val="en-US" w:eastAsia="en-GB"/>
        </w:rPr>
      </w:pPr>
      <w:r w:rsidRPr="0075050B">
        <w:rPr>
          <w:rFonts w:ascii="Arial" w:eastAsia="MS Mincho" w:hAnsi="Arial" w:cs="Times New Roman"/>
          <w:b/>
          <w:bCs/>
          <w:kern w:val="0"/>
          <w:sz w:val="20"/>
          <w:szCs w:val="24"/>
          <w:lang w:val="en-US" w:eastAsia="en-GB"/>
        </w:rPr>
        <w:t>Agreements on on-demand SIB1:</w:t>
      </w:r>
    </w:p>
    <w:p w14:paraId="7A6A2A3D" w14:textId="77777777" w:rsidR="0075050B" w:rsidRPr="007B7EFF" w:rsidRDefault="0075050B" w:rsidP="007B7EFF">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7B7EFF">
        <w:rPr>
          <w:rFonts w:ascii="Arial" w:eastAsia="MS Mincho" w:hAnsi="Arial" w:cs="Times New Roman"/>
          <w:kern w:val="0"/>
          <w:sz w:val="20"/>
          <w:szCs w:val="24"/>
          <w:lang w:eastAsia="en-GB"/>
        </w:rPr>
        <w:t>At least RAN2 starts scenario 1a (Cell A SIB assisted intra-cell WUS. And WUS and SIB1 is sent to/from NES cell). Other scenarios are not excluded.</w:t>
      </w:r>
    </w:p>
    <w:p w14:paraId="55E36C0E" w14:textId="77777777" w:rsidR="0075050B" w:rsidRPr="007B7EFF" w:rsidRDefault="0075050B" w:rsidP="007B7EFF">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7B7EFF">
        <w:rPr>
          <w:rFonts w:ascii="Arial" w:eastAsia="MS Mincho" w:hAnsi="Arial" w:cs="Times New Roman"/>
          <w:kern w:val="0"/>
          <w:sz w:val="20"/>
          <w:szCs w:val="24"/>
          <w:lang w:eastAsia="en-GB"/>
        </w:rPr>
        <w:t>RAN2 assume that RACH procedure is reused for UE to request on-demand SIB1.</w:t>
      </w:r>
    </w:p>
    <w:p w14:paraId="10B545B5" w14:textId="77777777" w:rsidR="0075050B" w:rsidRPr="007B7EFF" w:rsidRDefault="0075050B" w:rsidP="007B7EFF">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7B7EFF">
        <w:rPr>
          <w:rFonts w:ascii="Arial" w:eastAsia="MS Mincho" w:hAnsi="Arial" w:cs="Times New Roman"/>
          <w:kern w:val="0"/>
          <w:sz w:val="20"/>
          <w:szCs w:val="24"/>
          <w:lang w:eastAsia="en-GB"/>
        </w:rPr>
        <w:t>UL WUS configuration includes at least RACH configuration.</w:t>
      </w:r>
    </w:p>
    <w:p w14:paraId="153FE475" w14:textId="77777777" w:rsidR="0075050B" w:rsidRPr="007B7EFF" w:rsidRDefault="0075050B" w:rsidP="007B7EFF">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7B7EFF">
        <w:rPr>
          <w:rFonts w:ascii="Arial" w:eastAsia="MS Mincho" w:hAnsi="Arial" w:cs="Times New Roman"/>
          <w:kern w:val="0"/>
          <w:sz w:val="20"/>
          <w:szCs w:val="24"/>
          <w:lang w:eastAsia="en-GB"/>
        </w:rPr>
        <w:t>A UE needs to know a UL WUS configuration to request SIB1 of which cell.</w:t>
      </w:r>
    </w:p>
    <w:p w14:paraId="4F2C1CB8" w14:textId="77777777" w:rsidR="0075050B" w:rsidRPr="0075050B" w:rsidRDefault="0075050B" w:rsidP="007B7EFF">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7B7EFF">
        <w:rPr>
          <w:rFonts w:ascii="Arial" w:eastAsia="MS Mincho" w:hAnsi="Arial" w:cs="Times New Roman"/>
          <w:kern w:val="0"/>
          <w:sz w:val="20"/>
          <w:szCs w:val="24"/>
          <w:lang w:eastAsia="en-GB"/>
        </w:rPr>
        <w:t xml:space="preserve">Existing </w:t>
      </w:r>
      <w:proofErr w:type="spellStart"/>
      <w:r w:rsidRPr="007B7EFF">
        <w:rPr>
          <w:rFonts w:ascii="Arial" w:eastAsia="MS Mincho" w:hAnsi="Arial" w:cs="Times New Roman"/>
          <w:kern w:val="0"/>
          <w:sz w:val="20"/>
          <w:szCs w:val="24"/>
          <w:lang w:eastAsia="en-GB"/>
        </w:rPr>
        <w:t>Msg</w:t>
      </w:r>
      <w:proofErr w:type="spellEnd"/>
      <w:r w:rsidRPr="007B7EFF">
        <w:rPr>
          <w:rFonts w:ascii="Arial" w:eastAsia="MS Mincho" w:hAnsi="Arial" w:cs="Times New Roman"/>
          <w:kern w:val="0"/>
          <w:sz w:val="20"/>
          <w:szCs w:val="24"/>
          <w:lang w:eastAsia="en-GB"/>
        </w:rPr>
        <w:t xml:space="preserve"> 1 based on-demand procedure is reused for on-demand SIB1 acquisition procedure.</w:t>
      </w:r>
      <w:r w:rsidRPr="0075050B">
        <w:rPr>
          <w:rFonts w:ascii="Arial" w:eastAsia="MS Mincho" w:hAnsi="Arial" w:cs="Times New Roman"/>
          <w:kern w:val="0"/>
          <w:sz w:val="20"/>
          <w:szCs w:val="24"/>
          <w:lang w:eastAsia="en-GB"/>
        </w:rPr>
        <w:t xml:space="preserve"> </w:t>
      </w:r>
      <w:r w:rsidRPr="007B7EFF">
        <w:rPr>
          <w:rFonts w:ascii="Arial" w:eastAsia="MS Mincho" w:hAnsi="Arial" w:cs="Times New Roman"/>
          <w:kern w:val="0"/>
          <w:sz w:val="20"/>
          <w:szCs w:val="24"/>
          <w:lang w:eastAsia="en-GB"/>
        </w:rPr>
        <w:t xml:space="preserve">FFS on </w:t>
      </w:r>
      <w:proofErr w:type="spellStart"/>
      <w:r w:rsidRPr="007B7EFF">
        <w:rPr>
          <w:rFonts w:ascii="Arial" w:eastAsia="MS Mincho" w:hAnsi="Arial" w:cs="Times New Roman"/>
          <w:kern w:val="0"/>
          <w:sz w:val="20"/>
          <w:szCs w:val="24"/>
          <w:lang w:eastAsia="en-GB"/>
        </w:rPr>
        <w:t>Msg</w:t>
      </w:r>
      <w:proofErr w:type="spellEnd"/>
      <w:r w:rsidRPr="007B7EFF">
        <w:rPr>
          <w:rFonts w:ascii="Arial" w:eastAsia="MS Mincho" w:hAnsi="Arial" w:cs="Times New Roman"/>
          <w:kern w:val="0"/>
          <w:sz w:val="20"/>
          <w:szCs w:val="24"/>
          <w:lang w:eastAsia="en-GB"/>
        </w:rPr>
        <w:t xml:space="preserve"> 3. FFS if / when the UE monitors the OD-SIB1 upon reception of RAR. FFS: whether introduce specified UE </w:t>
      </w:r>
      <w:proofErr w:type="spellStart"/>
      <w:r w:rsidRPr="007B7EFF">
        <w:rPr>
          <w:rFonts w:ascii="Arial" w:eastAsia="MS Mincho" w:hAnsi="Arial" w:cs="Times New Roman"/>
          <w:kern w:val="0"/>
          <w:sz w:val="20"/>
          <w:szCs w:val="24"/>
          <w:lang w:eastAsia="en-GB"/>
        </w:rPr>
        <w:t>behavior</w:t>
      </w:r>
      <w:proofErr w:type="spellEnd"/>
      <w:r w:rsidRPr="007B7EFF">
        <w:rPr>
          <w:rFonts w:ascii="Arial" w:eastAsia="MS Mincho" w:hAnsi="Arial" w:cs="Times New Roman"/>
          <w:kern w:val="0"/>
          <w:sz w:val="20"/>
          <w:szCs w:val="24"/>
          <w:lang w:eastAsia="en-GB"/>
        </w:rPr>
        <w:t xml:space="preserve"> if RACH failure of OD-SIB1 request.</w:t>
      </w:r>
    </w:p>
    <w:p w14:paraId="1E1BB0E8" w14:textId="77777777" w:rsidR="00466D26" w:rsidRDefault="00466D26" w:rsidP="00EA2522">
      <w:pPr>
        <w:widowControl/>
        <w:rPr>
          <w:rFonts w:ascii="Arial" w:eastAsia="Yu Gothic Medium" w:hAnsi="Arial"/>
          <w:kern w:val="0"/>
          <w:sz w:val="20"/>
          <w:szCs w:val="20"/>
        </w:rPr>
      </w:pPr>
    </w:p>
    <w:p w14:paraId="62048B00" w14:textId="77777777" w:rsidR="00195DEF" w:rsidRPr="00195DEF" w:rsidRDefault="00195DEF" w:rsidP="001B311D">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MS Mincho" w:hAnsi="Arial" w:cs="Times New Roman"/>
          <w:b/>
          <w:bCs/>
          <w:kern w:val="0"/>
          <w:sz w:val="20"/>
          <w:szCs w:val="24"/>
          <w:lang w:val="en-US" w:eastAsia="en-GB"/>
        </w:rPr>
      </w:pPr>
      <w:r w:rsidRPr="00817F33">
        <w:rPr>
          <w:rFonts w:ascii="Arial" w:eastAsia="MS Mincho" w:hAnsi="Arial" w:cs="Times New Roman"/>
          <w:b/>
          <w:bCs/>
          <w:kern w:val="0"/>
          <w:sz w:val="20"/>
          <w:szCs w:val="24"/>
          <w:lang w:val="en-US" w:eastAsia="en-GB"/>
        </w:rPr>
        <w:t>Agreements on on-demand SIB1:</w:t>
      </w:r>
    </w:p>
    <w:p w14:paraId="63556E1E" w14:textId="77777777" w:rsidR="00195DEF" w:rsidRPr="001B311D" w:rsidRDefault="00195DEF" w:rsidP="001B311D">
      <w:pPr>
        <w:widowControl/>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1B311D">
        <w:rPr>
          <w:rFonts w:ascii="Arial" w:eastAsia="MS Mincho" w:hAnsi="Arial" w:cs="Times New Roman"/>
          <w:kern w:val="0"/>
          <w:sz w:val="20"/>
          <w:szCs w:val="24"/>
          <w:lang w:eastAsia="en-GB"/>
        </w:rPr>
        <w:t>The UE first should acquire valid SIB1 (e.g. via SIB1 request) for camping to NES cell (if the UE knows the cell doesn’t broadcast SIB1 and supports on-demand SIB1).</w:t>
      </w:r>
    </w:p>
    <w:p w14:paraId="6BD5D66F" w14:textId="77777777" w:rsidR="004C61FA" w:rsidRDefault="004C61FA" w:rsidP="00EA2522">
      <w:pPr>
        <w:widowControl/>
        <w:rPr>
          <w:rFonts w:ascii="Arial" w:eastAsia="Yu Gothic Medium" w:hAnsi="Arial"/>
          <w:kern w:val="0"/>
          <w:sz w:val="20"/>
          <w:szCs w:val="20"/>
        </w:rPr>
      </w:pPr>
    </w:p>
    <w:p w14:paraId="115D8BDE" w14:textId="2F87124D" w:rsidR="00EA2522" w:rsidRPr="00123DC1" w:rsidRDefault="00A60869" w:rsidP="00EA2522">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discuss support of </w:t>
      </w:r>
      <w:r w:rsidR="00496404">
        <w:rPr>
          <w:rFonts w:ascii="Arial" w:eastAsia="Yu Gothic Medium" w:hAnsi="Arial" w:hint="eastAsia"/>
          <w:kern w:val="0"/>
          <w:sz w:val="20"/>
          <w:szCs w:val="20"/>
        </w:rPr>
        <w:t>on-demand SIB1 for UEs in Idle/Inactive</w:t>
      </w:r>
      <w:r>
        <w:rPr>
          <w:rFonts w:ascii="Arial" w:eastAsia="Yu Gothic Medium" w:hAnsi="Arial" w:hint="eastAsia"/>
          <w:kern w:val="0"/>
          <w:sz w:val="20"/>
          <w:szCs w:val="20"/>
        </w:rPr>
        <w:t xml:space="preserve">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37CAB416" w14:textId="7E1DDA1F" w:rsidR="00EA2522" w:rsidRPr="00123DC1" w:rsidRDefault="00EA2522" w:rsidP="00EA2522">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bookmarkStart w:id="0" w:name="_Hlk162631681"/>
      <w:r w:rsidR="009071F6">
        <w:rPr>
          <w:rFonts w:ascii="Arial" w:eastAsia="Yu Gothic Medium" w:hAnsi="Arial" w:hint="eastAsia"/>
          <w:kern w:val="0"/>
          <w:sz w:val="28"/>
          <w:szCs w:val="20"/>
        </w:rPr>
        <w:t>Progress in RAN1</w:t>
      </w:r>
      <w:bookmarkEnd w:id="0"/>
      <w:r w:rsidR="00325C95">
        <w:rPr>
          <w:rFonts w:ascii="Arial" w:eastAsia="Yu Gothic Medium" w:hAnsi="Arial" w:hint="eastAsia"/>
          <w:kern w:val="0"/>
          <w:sz w:val="28"/>
          <w:szCs w:val="20"/>
        </w:rPr>
        <w:t>#116</w:t>
      </w:r>
      <w:r w:rsidR="00875F2D">
        <w:rPr>
          <w:rFonts w:ascii="Arial" w:eastAsia="Yu Gothic Medium" w:hAnsi="Arial" w:hint="eastAsia"/>
          <w:kern w:val="0"/>
          <w:sz w:val="28"/>
          <w:szCs w:val="20"/>
        </w:rPr>
        <w:t>bis</w:t>
      </w:r>
    </w:p>
    <w:p w14:paraId="7DC8E8BC" w14:textId="2C01DDC5" w:rsidR="002342E9" w:rsidRDefault="002342E9" w:rsidP="00EA2522">
      <w:pPr>
        <w:widowControl/>
        <w:spacing w:after="120" w:line="240" w:lineRule="atLeast"/>
        <w:rPr>
          <w:rFonts w:ascii="Arial" w:eastAsia="Yu Gothic Medium" w:hAnsi="Arial"/>
          <w:kern w:val="0"/>
          <w:sz w:val="20"/>
          <w:szCs w:val="20"/>
        </w:rPr>
      </w:pPr>
      <w:bookmarkStart w:id="1" w:name="_Hlk162631673"/>
      <w:r>
        <w:rPr>
          <w:rFonts w:ascii="Arial" w:eastAsia="Yu Gothic Medium" w:hAnsi="Arial" w:hint="eastAsia"/>
          <w:kern w:val="0"/>
          <w:sz w:val="20"/>
          <w:szCs w:val="20"/>
        </w:rPr>
        <w:t>As there are some overlaps between RAN1 and RAN2 discussions, it is good to confirm the latest RAN1 progress in RAN1#116bis</w:t>
      </w:r>
      <w:r w:rsidR="00020502">
        <w:rPr>
          <w:rFonts w:ascii="Arial" w:eastAsia="Yu Gothic Medium" w:hAnsi="Arial" w:hint="eastAsia"/>
          <w:kern w:val="0"/>
          <w:sz w:val="20"/>
          <w:szCs w:val="20"/>
        </w:rPr>
        <w:t>. Regarding the cases to be studied, RAN1 has made further agreements as shown below</w:t>
      </w:r>
      <w:r>
        <w:rPr>
          <w:rFonts w:ascii="Arial" w:eastAsia="Yu Gothic Medium" w:hAnsi="Arial" w:hint="eastAsia"/>
          <w:kern w:val="0"/>
          <w:sz w:val="20"/>
          <w:szCs w:val="20"/>
        </w:rPr>
        <w:t xml:space="preserve"> [2]</w:t>
      </w:r>
      <w:r w:rsidR="00020502">
        <w:rPr>
          <w:rFonts w:ascii="Arial" w:eastAsia="Yu Gothic Medium" w:hAnsi="Arial" w:hint="eastAsia"/>
          <w:kern w:val="0"/>
          <w:sz w:val="20"/>
          <w:szCs w:val="20"/>
        </w:rPr>
        <w:t>. It can be observed that three cases are based on the same concept</w:t>
      </w:r>
      <w:r w:rsidR="00333404">
        <w:rPr>
          <w:rFonts w:ascii="Arial" w:eastAsia="Yu Gothic Medium" w:hAnsi="Arial" w:hint="eastAsia"/>
          <w:kern w:val="0"/>
          <w:sz w:val="20"/>
          <w:szCs w:val="20"/>
        </w:rPr>
        <w:t xml:space="preserve"> such that the UL WUS transmission and the on-demand SIB1 reception are on the same cell. This is the same assumption as the RAN2 agreement so far for the scenario 1a [1].</w:t>
      </w:r>
    </w:p>
    <w:p w14:paraId="6392A9BC" w14:textId="0C18B724" w:rsidR="002342E9" w:rsidRPr="007B7EFF" w:rsidRDefault="008C428A" w:rsidP="00EA2522">
      <w:pPr>
        <w:widowControl/>
        <w:spacing w:after="120" w:line="240" w:lineRule="atLeast"/>
        <w:rPr>
          <w:rFonts w:ascii="Arial" w:eastAsia="Yu Gothic Medium" w:hAnsi="Arial"/>
          <w:i/>
          <w:iCs/>
          <w:kern w:val="0"/>
          <w:sz w:val="20"/>
          <w:szCs w:val="20"/>
        </w:rPr>
      </w:pPr>
      <w:r w:rsidRPr="007B7EFF">
        <w:rPr>
          <w:rFonts w:ascii="Arial" w:eastAsia="Yu Gothic Medium" w:hAnsi="Arial"/>
          <w:b/>
          <w:bCs/>
          <w:i/>
          <w:iCs/>
          <w:kern w:val="0"/>
          <w:sz w:val="20"/>
          <w:szCs w:val="20"/>
        </w:rPr>
        <w:t>Observation 1:</w:t>
      </w:r>
      <w:r w:rsidRPr="007B7EFF">
        <w:rPr>
          <w:rFonts w:ascii="Arial" w:eastAsia="Yu Gothic Medium" w:hAnsi="Arial"/>
          <w:i/>
          <w:iCs/>
          <w:kern w:val="0"/>
          <w:sz w:val="20"/>
          <w:szCs w:val="20"/>
        </w:rPr>
        <w:t xml:space="preserve"> </w:t>
      </w:r>
      <w:r w:rsidR="00DD1FED" w:rsidRPr="007B7EFF">
        <w:rPr>
          <w:rFonts w:ascii="Arial" w:eastAsia="Yu Gothic Medium" w:hAnsi="Arial"/>
          <w:i/>
          <w:iCs/>
          <w:kern w:val="0"/>
          <w:sz w:val="20"/>
          <w:szCs w:val="20"/>
        </w:rPr>
        <w:t xml:space="preserve">So far, </w:t>
      </w:r>
      <w:r w:rsidR="00DD1FED">
        <w:rPr>
          <w:rFonts w:ascii="Arial" w:eastAsia="Yu Gothic Medium" w:hAnsi="Arial" w:hint="eastAsia"/>
          <w:i/>
          <w:iCs/>
          <w:kern w:val="0"/>
          <w:sz w:val="20"/>
          <w:szCs w:val="20"/>
        </w:rPr>
        <w:t xml:space="preserve">RAN1 and RAN2 have the same assumption that </w:t>
      </w:r>
      <w:r w:rsidR="00DD1FED" w:rsidRPr="00DD1FED">
        <w:rPr>
          <w:rFonts w:ascii="Arial" w:eastAsia="Yu Gothic Medium" w:hAnsi="Arial"/>
          <w:i/>
          <w:iCs/>
          <w:kern w:val="0"/>
          <w:sz w:val="20"/>
          <w:szCs w:val="20"/>
        </w:rPr>
        <w:t>the UL WUS transmission and the on-demand SIB1 reception are on the same cell</w:t>
      </w:r>
      <w:r w:rsidR="00DD1FED">
        <w:rPr>
          <w:rFonts w:ascii="Arial" w:eastAsia="Yu Gothic Medium" w:hAnsi="Arial" w:hint="eastAsia"/>
          <w:i/>
          <w:iCs/>
          <w:kern w:val="0"/>
          <w:sz w:val="20"/>
          <w:szCs w:val="20"/>
        </w:rPr>
        <w:t>.</w:t>
      </w:r>
    </w:p>
    <w:p w14:paraId="5A08F4BE" w14:textId="77777777" w:rsidR="008C428A" w:rsidRDefault="008C428A" w:rsidP="00EA2522">
      <w:pPr>
        <w:widowControl/>
        <w:spacing w:after="120" w:line="240" w:lineRule="atLeast"/>
        <w:rPr>
          <w:rFonts w:ascii="Arial" w:eastAsia="Yu Gothic Medium" w:hAnsi="Arial"/>
          <w:kern w:val="0"/>
          <w:sz w:val="20"/>
          <w:szCs w:val="20"/>
        </w:rPr>
      </w:pPr>
    </w:p>
    <w:tbl>
      <w:tblPr>
        <w:tblStyle w:val="TableGrid"/>
        <w:tblW w:w="0" w:type="auto"/>
        <w:tblLook w:val="04A0" w:firstRow="1" w:lastRow="0" w:firstColumn="1" w:lastColumn="0" w:noHBand="0" w:noVBand="1"/>
      </w:tblPr>
      <w:tblGrid>
        <w:gridCol w:w="9629"/>
      </w:tblGrid>
      <w:tr w:rsidR="002342E9" w14:paraId="0B3819AB" w14:textId="77777777" w:rsidTr="002342E9">
        <w:tc>
          <w:tcPr>
            <w:tcW w:w="9629" w:type="dxa"/>
          </w:tcPr>
          <w:p w14:paraId="3E8BDEE3" w14:textId="77777777" w:rsidR="002342E9" w:rsidRPr="002342E9" w:rsidRDefault="002342E9" w:rsidP="002342E9">
            <w:pPr>
              <w:widowControl/>
              <w:jc w:val="left"/>
              <w:rPr>
                <w:rFonts w:ascii="Times" w:eastAsia="Batang" w:hAnsi="Times" w:cs="Times New Roman"/>
                <w:b/>
                <w:bCs/>
                <w:kern w:val="0"/>
                <w:sz w:val="20"/>
                <w:szCs w:val="24"/>
                <w:highlight w:val="green"/>
                <w:lang w:eastAsia="x-none"/>
              </w:rPr>
            </w:pPr>
            <w:bookmarkStart w:id="2" w:name="OLE_LINK271"/>
            <w:r w:rsidRPr="002342E9">
              <w:rPr>
                <w:rFonts w:ascii="Times" w:eastAsia="Batang" w:hAnsi="Times" w:cs="Times New Roman"/>
                <w:b/>
                <w:bCs/>
                <w:kern w:val="0"/>
                <w:sz w:val="20"/>
                <w:szCs w:val="24"/>
                <w:highlight w:val="green"/>
                <w:lang w:eastAsia="x-none"/>
              </w:rPr>
              <w:t>Agreement</w:t>
            </w:r>
          </w:p>
          <w:bookmarkEnd w:id="2"/>
          <w:p w14:paraId="16F27F36" w14:textId="77777777" w:rsidR="002342E9" w:rsidRPr="002342E9" w:rsidRDefault="002342E9" w:rsidP="002342E9">
            <w:pPr>
              <w:widowControl/>
              <w:jc w:val="left"/>
              <w:rPr>
                <w:rFonts w:ascii="Times" w:eastAsia="PMingLiU" w:hAnsi="Times" w:cs="Times New Roman"/>
                <w:bCs/>
                <w:iCs/>
                <w:kern w:val="0"/>
                <w:sz w:val="20"/>
                <w:szCs w:val="24"/>
                <w:lang w:val="en-US" w:eastAsia="zh-TW"/>
              </w:rPr>
            </w:pPr>
            <w:r w:rsidRPr="002342E9">
              <w:rPr>
                <w:rFonts w:ascii="Times" w:eastAsia="PMingLiU" w:hAnsi="Times" w:cs="Times New Roman"/>
                <w:bCs/>
                <w:iCs/>
                <w:kern w:val="0"/>
                <w:sz w:val="20"/>
                <w:szCs w:val="24"/>
                <w:lang w:val="en-US" w:eastAsia="zh-TW"/>
              </w:rPr>
              <w:t>For the further study of on-demand SIB1 for idle/inactive mode UE, RAN1 focuses its studies on the following cases:</w:t>
            </w:r>
          </w:p>
          <w:p w14:paraId="7006FECD" w14:textId="77777777" w:rsidR="002342E9" w:rsidRPr="002342E9" w:rsidRDefault="002342E9" w:rsidP="002342E9">
            <w:pPr>
              <w:widowControl/>
              <w:numPr>
                <w:ilvl w:val="0"/>
                <w:numId w:val="14"/>
              </w:numPr>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C</w:t>
            </w:r>
            <w:r w:rsidRPr="002342E9">
              <w:rPr>
                <w:rFonts w:ascii="Times" w:eastAsia="PMingLiU" w:hAnsi="Times" w:cs="Times New Roman"/>
                <w:bCs/>
                <w:iCs/>
                <w:kern w:val="0"/>
                <w:sz w:val="20"/>
                <w:szCs w:val="24"/>
                <w:lang w:val="en-US" w:eastAsia="zh-TW"/>
              </w:rPr>
              <w:t xml:space="preserve">ase 1: </w:t>
            </w:r>
            <w:r w:rsidRPr="002342E9">
              <w:rPr>
                <w:rFonts w:ascii="Times" w:eastAsia="PMingLiU" w:hAnsi="Times" w:cs="Times New Roman"/>
                <w:bCs/>
                <w:kern w:val="0"/>
                <w:sz w:val="20"/>
                <w:szCs w:val="20"/>
                <w:lang w:eastAsia="zh-TW"/>
              </w:rPr>
              <w:t xml:space="preserve">Option 1+A+X </w:t>
            </w:r>
          </w:p>
          <w:p w14:paraId="5769E38D" w14:textId="77777777" w:rsidR="002342E9" w:rsidRPr="002342E9" w:rsidRDefault="002342E9" w:rsidP="002342E9">
            <w:pPr>
              <w:widowControl/>
              <w:numPr>
                <w:ilvl w:val="0"/>
                <w:numId w:val="14"/>
              </w:numPr>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C</w:t>
            </w:r>
            <w:r w:rsidRPr="002342E9">
              <w:rPr>
                <w:rFonts w:ascii="Times" w:eastAsia="PMingLiU" w:hAnsi="Times" w:cs="Times New Roman"/>
                <w:bCs/>
                <w:iCs/>
                <w:kern w:val="0"/>
                <w:sz w:val="20"/>
                <w:szCs w:val="24"/>
                <w:lang w:val="en-US" w:eastAsia="zh-TW"/>
              </w:rPr>
              <w:t xml:space="preserve">ase 2: </w:t>
            </w:r>
            <w:r w:rsidRPr="002342E9">
              <w:rPr>
                <w:rFonts w:ascii="Times" w:eastAsia="PMingLiU" w:hAnsi="Times" w:cs="Times New Roman"/>
                <w:bCs/>
                <w:kern w:val="0"/>
                <w:sz w:val="20"/>
                <w:szCs w:val="20"/>
                <w:lang w:eastAsia="zh-TW"/>
              </w:rPr>
              <w:t>Option 1+B+X</w:t>
            </w:r>
          </w:p>
          <w:p w14:paraId="144B736A" w14:textId="77777777" w:rsidR="002342E9" w:rsidRPr="002342E9" w:rsidRDefault="002342E9" w:rsidP="002342E9">
            <w:pPr>
              <w:widowControl/>
              <w:numPr>
                <w:ilvl w:val="0"/>
                <w:numId w:val="14"/>
              </w:numPr>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C</w:t>
            </w:r>
            <w:r w:rsidRPr="002342E9">
              <w:rPr>
                <w:rFonts w:ascii="Times" w:eastAsia="PMingLiU" w:hAnsi="Times" w:cs="Times New Roman"/>
                <w:bCs/>
                <w:iCs/>
                <w:kern w:val="0"/>
                <w:sz w:val="20"/>
                <w:szCs w:val="24"/>
                <w:lang w:val="en-US" w:eastAsia="zh-TW"/>
              </w:rPr>
              <w:t xml:space="preserve">ase 3: </w:t>
            </w:r>
            <w:r w:rsidRPr="002342E9">
              <w:rPr>
                <w:rFonts w:ascii="Times" w:eastAsia="PMingLiU" w:hAnsi="Times" w:cs="Times New Roman"/>
                <w:bCs/>
                <w:kern w:val="0"/>
                <w:sz w:val="20"/>
                <w:szCs w:val="20"/>
                <w:lang w:eastAsia="zh-TW"/>
              </w:rPr>
              <w:t>Option 2+B+Y</w:t>
            </w:r>
          </w:p>
          <w:p w14:paraId="2D975F28" w14:textId="77777777" w:rsidR="002342E9" w:rsidRPr="002342E9" w:rsidRDefault="002342E9" w:rsidP="002342E9">
            <w:pPr>
              <w:widowControl/>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W</w:t>
            </w:r>
            <w:r w:rsidRPr="002342E9">
              <w:rPr>
                <w:rFonts w:ascii="Times" w:eastAsia="PMingLiU" w:hAnsi="Times" w:cs="Times New Roman"/>
                <w:bCs/>
                <w:iCs/>
                <w:kern w:val="0"/>
                <w:sz w:val="20"/>
                <w:szCs w:val="24"/>
                <w:lang w:val="en-US" w:eastAsia="zh-TW"/>
              </w:rPr>
              <w:t>here the options 1/2/A/B/X/Y are defined below:</w:t>
            </w:r>
          </w:p>
          <w:p w14:paraId="232A5D78" w14:textId="77777777" w:rsidR="002342E9" w:rsidRPr="002342E9" w:rsidRDefault="002342E9" w:rsidP="002342E9">
            <w:pPr>
              <w:widowControl/>
              <w:numPr>
                <w:ilvl w:val="0"/>
                <w:numId w:val="15"/>
              </w:numPr>
              <w:jc w:val="left"/>
              <w:rPr>
                <w:rFonts w:ascii="Times" w:eastAsia="PMingLiU" w:hAnsi="Times" w:cs="Times New Roman"/>
                <w:bCs/>
                <w:iCs/>
                <w:kern w:val="0"/>
                <w:sz w:val="20"/>
                <w:szCs w:val="24"/>
                <w:lang w:val="en-US" w:eastAsia="zh-TW"/>
              </w:rPr>
            </w:pPr>
            <w:r w:rsidRPr="002342E9">
              <w:rPr>
                <w:rFonts w:ascii="Times" w:eastAsia="PMingLiU" w:hAnsi="Times" w:cs="Times New Roman"/>
                <w:bCs/>
                <w:iCs/>
                <w:kern w:val="0"/>
                <w:sz w:val="20"/>
                <w:szCs w:val="24"/>
                <w:lang w:val="en-US" w:eastAsia="zh-TW"/>
              </w:rPr>
              <w:t>On target cell of UL WUS transmission:</w:t>
            </w:r>
          </w:p>
          <w:p w14:paraId="2B509990"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bookmarkStart w:id="3" w:name="OLE_LINK191"/>
            <w:r w:rsidRPr="002342E9">
              <w:rPr>
                <w:rFonts w:ascii="Times" w:eastAsia="Batang" w:hAnsi="Times" w:cs="Times New Roman"/>
                <w:kern w:val="0"/>
                <w:sz w:val="20"/>
                <w:szCs w:val="24"/>
                <w:lang w:eastAsia="x-none"/>
              </w:rPr>
              <w:t>Option 1: UE transmits UL WUS to NES Cell</w:t>
            </w:r>
          </w:p>
          <w:p w14:paraId="4E200267"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r w:rsidRPr="002342E9">
              <w:rPr>
                <w:rFonts w:ascii="Times" w:eastAsia="Batang" w:hAnsi="Times" w:cs="Times New Roman"/>
                <w:kern w:val="0"/>
                <w:sz w:val="20"/>
                <w:szCs w:val="24"/>
                <w:lang w:eastAsia="x-none"/>
              </w:rPr>
              <w:t>Option 2: UE transmits UL WUS to Cell A</w:t>
            </w:r>
          </w:p>
          <w:bookmarkEnd w:id="3"/>
          <w:p w14:paraId="3D090222" w14:textId="77777777" w:rsidR="002342E9" w:rsidRPr="002342E9" w:rsidRDefault="002342E9" w:rsidP="002342E9">
            <w:pPr>
              <w:widowControl/>
              <w:numPr>
                <w:ilvl w:val="0"/>
                <w:numId w:val="15"/>
              </w:numPr>
              <w:jc w:val="left"/>
              <w:rPr>
                <w:rFonts w:ascii="Times" w:eastAsia="PMingLiU" w:hAnsi="Times" w:cs="Times New Roman"/>
                <w:bCs/>
                <w:iCs/>
                <w:kern w:val="0"/>
                <w:sz w:val="20"/>
                <w:szCs w:val="24"/>
                <w:lang w:val="en-US" w:eastAsia="zh-TW"/>
              </w:rPr>
            </w:pPr>
            <w:r w:rsidRPr="002342E9">
              <w:rPr>
                <w:rFonts w:ascii="Times" w:eastAsia="PMingLiU" w:hAnsi="Times" w:cs="Times New Roman"/>
                <w:bCs/>
                <w:iCs/>
                <w:kern w:val="0"/>
                <w:sz w:val="20"/>
                <w:szCs w:val="24"/>
                <w:lang w:val="en-US" w:eastAsia="zh-TW"/>
              </w:rPr>
              <w:t>On configuration provision for UL WUS transmission</w:t>
            </w:r>
          </w:p>
          <w:p w14:paraId="1DA3AE97"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bookmarkStart w:id="4" w:name="OLE_LINK192"/>
            <w:r w:rsidRPr="002342E9">
              <w:rPr>
                <w:rFonts w:ascii="Times" w:eastAsia="Batang" w:hAnsi="Times" w:cs="Times New Roman"/>
                <w:kern w:val="0"/>
                <w:sz w:val="20"/>
                <w:szCs w:val="24"/>
                <w:lang w:eastAsia="x-none"/>
              </w:rPr>
              <w:t>Option A: UE obtains the UL WUS configuration from NES Cell</w:t>
            </w:r>
          </w:p>
          <w:p w14:paraId="2B6DA156"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r w:rsidRPr="002342E9">
              <w:rPr>
                <w:rFonts w:ascii="Times" w:eastAsia="Batang" w:hAnsi="Times" w:cs="Times New Roman"/>
                <w:kern w:val="0"/>
                <w:sz w:val="20"/>
                <w:szCs w:val="24"/>
                <w:lang w:eastAsia="x-none"/>
              </w:rPr>
              <w:lastRenderedPageBreak/>
              <w:t xml:space="preserve">Option B: </w:t>
            </w:r>
            <w:bookmarkStart w:id="5" w:name="OLE_LINK283"/>
            <w:r w:rsidRPr="002342E9">
              <w:rPr>
                <w:rFonts w:ascii="Times" w:eastAsia="Batang" w:hAnsi="Times" w:cs="Times New Roman"/>
                <w:kern w:val="0"/>
                <w:sz w:val="20"/>
                <w:szCs w:val="24"/>
                <w:lang w:eastAsia="x-none"/>
              </w:rPr>
              <w:t xml:space="preserve">UE obtains the </w:t>
            </w:r>
            <w:bookmarkStart w:id="6" w:name="OLE_LINK277"/>
            <w:r w:rsidRPr="002342E9">
              <w:rPr>
                <w:rFonts w:ascii="Times" w:eastAsia="Batang" w:hAnsi="Times" w:cs="Times New Roman"/>
                <w:kern w:val="0"/>
                <w:sz w:val="20"/>
                <w:szCs w:val="24"/>
                <w:lang w:eastAsia="x-none"/>
              </w:rPr>
              <w:t>UL WUS configuration from Cell A</w:t>
            </w:r>
            <w:bookmarkEnd w:id="5"/>
            <w:bookmarkEnd w:id="6"/>
            <w:r w:rsidRPr="002342E9">
              <w:rPr>
                <w:rFonts w:ascii="Times" w:eastAsia="Batang" w:hAnsi="Times" w:cs="Times New Roman"/>
                <w:kern w:val="0"/>
                <w:sz w:val="20"/>
                <w:szCs w:val="24"/>
                <w:lang w:eastAsia="x-none"/>
              </w:rPr>
              <w:t xml:space="preserve"> </w:t>
            </w:r>
          </w:p>
          <w:p w14:paraId="27D328D9" w14:textId="77777777" w:rsidR="002342E9" w:rsidRPr="002342E9" w:rsidRDefault="002342E9" w:rsidP="002342E9">
            <w:pPr>
              <w:widowControl/>
              <w:numPr>
                <w:ilvl w:val="0"/>
                <w:numId w:val="15"/>
              </w:numPr>
              <w:jc w:val="left"/>
              <w:rPr>
                <w:rFonts w:ascii="Times" w:eastAsia="PMingLiU" w:hAnsi="Times" w:cs="Times New Roman"/>
                <w:bCs/>
                <w:iCs/>
                <w:kern w:val="0"/>
                <w:sz w:val="20"/>
                <w:szCs w:val="24"/>
                <w:lang w:val="en-US" w:eastAsia="zh-TW"/>
              </w:rPr>
            </w:pPr>
            <w:r w:rsidRPr="002342E9">
              <w:rPr>
                <w:rFonts w:ascii="Times" w:eastAsia="PMingLiU" w:hAnsi="Times" w:cs="Times New Roman"/>
                <w:bCs/>
                <w:iCs/>
                <w:kern w:val="0"/>
                <w:sz w:val="20"/>
                <w:szCs w:val="24"/>
                <w:lang w:val="en-US" w:eastAsia="zh-TW"/>
              </w:rPr>
              <w:t xml:space="preserve">On receiving of SIB1 </w:t>
            </w:r>
          </w:p>
          <w:p w14:paraId="6AD2E70B"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r w:rsidRPr="002342E9">
              <w:rPr>
                <w:rFonts w:ascii="Times" w:eastAsia="Batang" w:hAnsi="Times" w:cs="Times New Roman"/>
                <w:kern w:val="0"/>
                <w:sz w:val="20"/>
                <w:szCs w:val="24"/>
                <w:lang w:eastAsia="x-none"/>
              </w:rPr>
              <w:t xml:space="preserve">Option X: UE receives on-demand SIB1 from NES Cell </w:t>
            </w:r>
          </w:p>
          <w:p w14:paraId="37F68583" w14:textId="77777777" w:rsidR="002342E9" w:rsidRPr="002342E9" w:rsidRDefault="002342E9" w:rsidP="002342E9">
            <w:pPr>
              <w:widowControl/>
              <w:numPr>
                <w:ilvl w:val="1"/>
                <w:numId w:val="3"/>
              </w:numPr>
              <w:jc w:val="left"/>
              <w:rPr>
                <w:rFonts w:ascii="Times" w:eastAsia="Batang" w:hAnsi="Times" w:cs="Times New Roman"/>
                <w:kern w:val="0"/>
                <w:sz w:val="20"/>
                <w:szCs w:val="24"/>
                <w:lang w:eastAsia="x-none"/>
              </w:rPr>
            </w:pPr>
            <w:r w:rsidRPr="002342E9">
              <w:rPr>
                <w:rFonts w:ascii="Times" w:eastAsia="Batang" w:hAnsi="Times" w:cs="Times New Roman"/>
                <w:kern w:val="0"/>
                <w:sz w:val="20"/>
                <w:szCs w:val="24"/>
                <w:lang w:eastAsia="x-none"/>
              </w:rPr>
              <w:t>Option Y: UE receives on-demand SIB1 from Cell A</w:t>
            </w:r>
          </w:p>
          <w:bookmarkEnd w:id="4"/>
          <w:p w14:paraId="076CB774" w14:textId="77777777" w:rsidR="002342E9" w:rsidRPr="002342E9" w:rsidRDefault="002342E9" w:rsidP="002342E9">
            <w:pPr>
              <w:widowControl/>
              <w:jc w:val="left"/>
              <w:rPr>
                <w:rFonts w:ascii="Times" w:eastAsia="Batang" w:hAnsi="Times" w:cs="Times New Roman"/>
                <w:kern w:val="0"/>
                <w:sz w:val="20"/>
                <w:szCs w:val="24"/>
                <w:lang w:val="en-US" w:eastAsia="x-none"/>
              </w:rPr>
            </w:pPr>
          </w:p>
          <w:p w14:paraId="70C68DD7" w14:textId="77777777" w:rsidR="002342E9" w:rsidRPr="002342E9" w:rsidRDefault="002342E9" w:rsidP="002342E9">
            <w:pPr>
              <w:widowControl/>
              <w:jc w:val="left"/>
              <w:rPr>
                <w:rFonts w:ascii="Times" w:eastAsia="Batang" w:hAnsi="Times" w:cs="Times New Roman"/>
                <w:b/>
                <w:bCs/>
                <w:kern w:val="0"/>
                <w:sz w:val="20"/>
                <w:szCs w:val="24"/>
                <w:highlight w:val="green"/>
                <w:lang w:val="en-US" w:eastAsia="x-none"/>
              </w:rPr>
            </w:pPr>
            <w:r w:rsidRPr="002342E9">
              <w:rPr>
                <w:rFonts w:ascii="Times" w:eastAsia="Batang" w:hAnsi="Times" w:cs="Times New Roman"/>
                <w:b/>
                <w:bCs/>
                <w:kern w:val="0"/>
                <w:sz w:val="20"/>
                <w:szCs w:val="24"/>
                <w:highlight w:val="green"/>
                <w:lang w:val="en-US" w:eastAsia="x-none"/>
              </w:rPr>
              <w:t>Agreement</w:t>
            </w:r>
          </w:p>
          <w:p w14:paraId="0C3C73DC" w14:textId="77777777" w:rsidR="002342E9" w:rsidRPr="002342E9" w:rsidRDefault="002342E9" w:rsidP="002342E9">
            <w:pPr>
              <w:widowControl/>
              <w:jc w:val="left"/>
              <w:rPr>
                <w:rFonts w:ascii="Times" w:eastAsia="PMingLiU" w:hAnsi="Times" w:cs="Times New Roman"/>
                <w:bCs/>
                <w:iCs/>
                <w:kern w:val="0"/>
                <w:sz w:val="20"/>
                <w:szCs w:val="24"/>
                <w:lang w:val="en-US" w:eastAsia="zh-TW"/>
              </w:rPr>
            </w:pPr>
            <w:r w:rsidRPr="002342E9">
              <w:rPr>
                <w:rFonts w:ascii="Times" w:eastAsia="PMingLiU" w:hAnsi="Times" w:cs="Times New Roman"/>
                <w:bCs/>
                <w:iCs/>
                <w:kern w:val="0"/>
                <w:sz w:val="20"/>
                <w:szCs w:val="24"/>
                <w:lang w:val="en-US" w:eastAsia="zh-TW"/>
              </w:rPr>
              <w:t>RAN1 to further study</w:t>
            </w:r>
            <w:r w:rsidRPr="002342E9">
              <w:rPr>
                <w:rFonts w:ascii="Times" w:eastAsia="PMingLiU" w:hAnsi="Times" w:cs="Times New Roman" w:hint="eastAsia"/>
                <w:bCs/>
                <w:iCs/>
                <w:kern w:val="0"/>
                <w:sz w:val="20"/>
                <w:szCs w:val="24"/>
                <w:lang w:val="en-US" w:eastAsia="zh-TW"/>
              </w:rPr>
              <w:t xml:space="preserve"> the following UE operation scenarios in the UL WUS design:</w:t>
            </w:r>
          </w:p>
          <w:p w14:paraId="0635710E" w14:textId="77777777" w:rsidR="002342E9" w:rsidRPr="002342E9" w:rsidRDefault="002342E9" w:rsidP="002342E9">
            <w:pPr>
              <w:widowControl/>
              <w:numPr>
                <w:ilvl w:val="0"/>
                <w:numId w:val="14"/>
              </w:numPr>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Scenario 1: UE requests SIB1 to camp on NES cell</w:t>
            </w:r>
          </w:p>
          <w:p w14:paraId="66406919" w14:textId="77777777" w:rsidR="002342E9" w:rsidRPr="007B7EFF" w:rsidRDefault="002342E9" w:rsidP="002342E9">
            <w:pPr>
              <w:widowControl/>
              <w:numPr>
                <w:ilvl w:val="0"/>
                <w:numId w:val="14"/>
              </w:numPr>
              <w:jc w:val="left"/>
              <w:rPr>
                <w:rFonts w:ascii="Times" w:eastAsia="PMingLiU" w:hAnsi="Times" w:cs="Times New Roman"/>
                <w:bCs/>
                <w:iCs/>
                <w:kern w:val="0"/>
                <w:sz w:val="20"/>
                <w:szCs w:val="24"/>
                <w:lang w:val="en-US" w:eastAsia="zh-TW"/>
              </w:rPr>
            </w:pPr>
            <w:r w:rsidRPr="002342E9">
              <w:rPr>
                <w:rFonts w:ascii="Times" w:eastAsia="PMingLiU" w:hAnsi="Times" w:cs="Times New Roman" w:hint="eastAsia"/>
                <w:bCs/>
                <w:iCs/>
                <w:kern w:val="0"/>
                <w:sz w:val="20"/>
                <w:szCs w:val="24"/>
                <w:lang w:val="en-US" w:eastAsia="zh-TW"/>
              </w:rPr>
              <w:t xml:space="preserve">Scenario 2: UE request SIB1 to perform random access procedure to make RRC connection to NES </w:t>
            </w:r>
            <w:proofErr w:type="gramStart"/>
            <w:r w:rsidRPr="002342E9">
              <w:rPr>
                <w:rFonts w:ascii="Times" w:eastAsia="PMingLiU" w:hAnsi="Times" w:cs="Times New Roman" w:hint="eastAsia"/>
                <w:bCs/>
                <w:iCs/>
                <w:kern w:val="0"/>
                <w:sz w:val="20"/>
                <w:szCs w:val="24"/>
                <w:lang w:val="en-US" w:eastAsia="zh-TW"/>
              </w:rPr>
              <w:t>cell</w:t>
            </w:r>
            <w:proofErr w:type="gramEnd"/>
          </w:p>
          <w:p w14:paraId="12A4FDC7" w14:textId="77777777" w:rsidR="00D035AB" w:rsidRDefault="00D035AB" w:rsidP="00D035AB">
            <w:pPr>
              <w:widowControl/>
              <w:jc w:val="left"/>
              <w:rPr>
                <w:rFonts w:ascii="Times" w:hAnsi="Times" w:cs="Times New Roman"/>
                <w:bCs/>
                <w:iCs/>
                <w:kern w:val="0"/>
                <w:sz w:val="20"/>
                <w:szCs w:val="24"/>
                <w:lang w:val="en-US"/>
              </w:rPr>
            </w:pPr>
          </w:p>
          <w:p w14:paraId="73651562" w14:textId="77777777" w:rsidR="00D035AB" w:rsidRPr="00D035AB" w:rsidRDefault="00D035AB" w:rsidP="00D035AB">
            <w:pPr>
              <w:widowControl/>
              <w:jc w:val="left"/>
              <w:rPr>
                <w:rFonts w:ascii="Times" w:eastAsia="Batang" w:hAnsi="Times" w:cs="Times New Roman"/>
                <w:b/>
                <w:bCs/>
                <w:kern w:val="0"/>
                <w:sz w:val="20"/>
                <w:szCs w:val="24"/>
                <w:highlight w:val="green"/>
                <w:lang w:val="en-US" w:eastAsia="x-none"/>
              </w:rPr>
            </w:pPr>
            <w:r w:rsidRPr="00D035AB">
              <w:rPr>
                <w:rFonts w:ascii="Times" w:eastAsia="Batang" w:hAnsi="Times" w:cs="Times New Roman"/>
                <w:b/>
                <w:bCs/>
                <w:kern w:val="0"/>
                <w:sz w:val="20"/>
                <w:szCs w:val="24"/>
                <w:highlight w:val="green"/>
                <w:lang w:val="en-US" w:eastAsia="x-none"/>
              </w:rPr>
              <w:t>Agreement</w:t>
            </w:r>
          </w:p>
          <w:p w14:paraId="07F256CD" w14:textId="77777777" w:rsidR="00D035AB" w:rsidRPr="00D035AB" w:rsidRDefault="00D035AB" w:rsidP="00D035AB">
            <w:pPr>
              <w:widowControl/>
              <w:jc w:val="left"/>
              <w:rPr>
                <w:rFonts w:ascii="Times" w:eastAsia="Batang" w:hAnsi="Times" w:cs="Times New Roman"/>
                <w:kern w:val="0"/>
                <w:sz w:val="20"/>
                <w:szCs w:val="24"/>
                <w:lang w:val="en-US" w:eastAsia="x-none"/>
              </w:rPr>
            </w:pPr>
            <w:r w:rsidRPr="00D035AB">
              <w:rPr>
                <w:rFonts w:ascii="Times" w:eastAsia="Batang" w:hAnsi="Times" w:cs="Times New Roman"/>
                <w:kern w:val="0"/>
                <w:sz w:val="20"/>
                <w:szCs w:val="24"/>
                <w:lang w:val="en-US" w:eastAsia="x-none"/>
              </w:rPr>
              <w:t>RAN1 to further study UE identification of NES cell with on-demand SIB1 based on one, both, or combination of the following options:</w:t>
            </w:r>
          </w:p>
          <w:p w14:paraId="76F8B63C" w14:textId="77777777" w:rsidR="00D035AB" w:rsidRPr="00D035AB" w:rsidRDefault="00D035AB" w:rsidP="00D035AB">
            <w:pPr>
              <w:widowControl/>
              <w:numPr>
                <w:ilvl w:val="0"/>
                <w:numId w:val="14"/>
              </w:numPr>
              <w:jc w:val="left"/>
              <w:rPr>
                <w:rFonts w:ascii="Times" w:eastAsia="Batang" w:hAnsi="Times" w:cs="Times New Roman"/>
                <w:kern w:val="0"/>
                <w:sz w:val="20"/>
                <w:szCs w:val="24"/>
                <w:lang w:val="en-US" w:eastAsia="x-none"/>
              </w:rPr>
            </w:pPr>
            <w:r w:rsidRPr="00D035AB">
              <w:rPr>
                <w:rFonts w:ascii="Times" w:eastAsia="Batang" w:hAnsi="Times" w:cs="Times New Roman"/>
                <w:kern w:val="0"/>
                <w:sz w:val="20"/>
                <w:szCs w:val="24"/>
                <w:lang w:val="en-US" w:eastAsia="x-none"/>
              </w:rPr>
              <w:t>Option 1: By WUS configuration</w:t>
            </w:r>
          </w:p>
          <w:p w14:paraId="2F4F2B2D" w14:textId="0C424E11" w:rsidR="00D035AB" w:rsidRPr="007B7EFF" w:rsidRDefault="00D035AB" w:rsidP="007B7EFF">
            <w:pPr>
              <w:widowControl/>
              <w:numPr>
                <w:ilvl w:val="0"/>
                <w:numId w:val="14"/>
              </w:numPr>
              <w:jc w:val="left"/>
              <w:rPr>
                <w:rFonts w:ascii="Times" w:eastAsia="Batang" w:hAnsi="Times" w:cs="Times New Roman"/>
                <w:kern w:val="0"/>
                <w:sz w:val="20"/>
                <w:szCs w:val="24"/>
                <w:lang w:val="en-US" w:eastAsia="x-none"/>
              </w:rPr>
            </w:pPr>
            <w:r w:rsidRPr="00D035AB">
              <w:rPr>
                <w:rFonts w:ascii="Times" w:eastAsia="Batang" w:hAnsi="Times" w:cs="Times New Roman"/>
                <w:kern w:val="0"/>
                <w:sz w:val="20"/>
                <w:szCs w:val="24"/>
                <w:lang w:val="en-US" w:eastAsia="x-none"/>
              </w:rPr>
              <w:t xml:space="preserve">Option 2: By PBCH payload of NES cell </w:t>
            </w:r>
          </w:p>
        </w:tc>
      </w:tr>
    </w:tbl>
    <w:p w14:paraId="3303E234" w14:textId="77777777" w:rsidR="002342E9" w:rsidRDefault="002342E9" w:rsidP="00EA2522">
      <w:pPr>
        <w:widowControl/>
        <w:spacing w:after="120" w:line="240" w:lineRule="atLeast"/>
        <w:rPr>
          <w:rFonts w:ascii="Arial" w:eastAsia="Yu Gothic Medium" w:hAnsi="Arial"/>
          <w:kern w:val="0"/>
          <w:sz w:val="20"/>
          <w:szCs w:val="20"/>
        </w:rPr>
      </w:pPr>
    </w:p>
    <w:p w14:paraId="15408A14" w14:textId="4F8ADC2D" w:rsidR="00195DEF" w:rsidRDefault="00195DEF" w:rsidP="00EA2522">
      <w:pPr>
        <w:widowControl/>
        <w:spacing w:after="120" w:line="240" w:lineRule="atLeast"/>
        <w:rPr>
          <w:rFonts w:ascii="Arial" w:eastAsia="Yu Gothic Medium" w:hAnsi="Arial"/>
          <w:kern w:val="0"/>
          <w:sz w:val="20"/>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2</w:t>
      </w:r>
      <w:r w:rsidRPr="00123DC1">
        <w:rPr>
          <w:rFonts w:ascii="Arial" w:eastAsia="Yu Gothic Medium" w:hAnsi="Arial" w:hint="eastAsia"/>
          <w:kern w:val="0"/>
          <w:sz w:val="28"/>
          <w:szCs w:val="20"/>
        </w:rPr>
        <w:tab/>
      </w:r>
      <w:r>
        <w:rPr>
          <w:rFonts w:ascii="Arial" w:eastAsia="Yu Gothic Medium" w:hAnsi="Arial" w:hint="eastAsia"/>
          <w:kern w:val="0"/>
          <w:sz w:val="28"/>
          <w:szCs w:val="20"/>
        </w:rPr>
        <w:t>Transmission of on-demand SIB1 request</w:t>
      </w:r>
      <w:bookmarkEnd w:id="1"/>
    </w:p>
    <w:p w14:paraId="21EDB9A6" w14:textId="676678B1" w:rsidR="00A41B67" w:rsidRDefault="00195DEF" w:rsidP="00EA2522">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the last meeting,</w:t>
      </w:r>
      <w:r w:rsidR="001B311D">
        <w:rPr>
          <w:rFonts w:ascii="Arial" w:eastAsia="Yu Gothic Medium" w:hAnsi="Arial"/>
          <w:kern w:val="0"/>
          <w:sz w:val="20"/>
          <w:szCs w:val="20"/>
        </w:rPr>
        <w:t xml:space="preserve"> we </w:t>
      </w:r>
      <w:r>
        <w:rPr>
          <w:rFonts w:ascii="Arial" w:eastAsia="Yu Gothic Medium" w:hAnsi="Arial" w:hint="eastAsia"/>
          <w:kern w:val="0"/>
          <w:sz w:val="20"/>
          <w:szCs w:val="20"/>
        </w:rPr>
        <w:t>agreed that t</w:t>
      </w:r>
      <w:r w:rsidRPr="00195DEF">
        <w:rPr>
          <w:rFonts w:ascii="Arial" w:eastAsia="Yu Gothic Medium" w:hAnsi="Arial"/>
          <w:kern w:val="0"/>
          <w:sz w:val="20"/>
          <w:szCs w:val="20"/>
        </w:rPr>
        <w:t>he UE should</w:t>
      </w:r>
      <w:r w:rsidR="003C1422">
        <w:rPr>
          <w:rFonts w:ascii="Arial" w:eastAsia="Yu Gothic Medium" w:hAnsi="Arial"/>
          <w:kern w:val="0"/>
          <w:sz w:val="20"/>
          <w:szCs w:val="20"/>
        </w:rPr>
        <w:t xml:space="preserve"> first </w:t>
      </w:r>
      <w:r w:rsidRPr="00195DEF">
        <w:rPr>
          <w:rFonts w:ascii="Arial" w:eastAsia="Yu Gothic Medium" w:hAnsi="Arial"/>
          <w:kern w:val="0"/>
          <w:sz w:val="20"/>
          <w:szCs w:val="20"/>
        </w:rPr>
        <w:t xml:space="preserve">acquire valid SIB1 (e.g. via SIB1 request) </w:t>
      </w:r>
      <w:r w:rsidR="00D34E2B">
        <w:rPr>
          <w:rFonts w:ascii="Arial" w:eastAsia="Yu Gothic Medium" w:hAnsi="Arial"/>
          <w:kern w:val="0"/>
          <w:sz w:val="20"/>
          <w:szCs w:val="20"/>
        </w:rPr>
        <w:t>be</w:t>
      </w:r>
      <w:r w:rsidRPr="00195DEF">
        <w:rPr>
          <w:rFonts w:ascii="Arial" w:eastAsia="Yu Gothic Medium" w:hAnsi="Arial"/>
          <w:kern w:val="0"/>
          <w:sz w:val="20"/>
          <w:szCs w:val="20"/>
        </w:rPr>
        <w:t>for</w:t>
      </w:r>
      <w:r w:rsidR="00D34E2B">
        <w:rPr>
          <w:rFonts w:ascii="Arial" w:eastAsia="Yu Gothic Medium" w:hAnsi="Arial"/>
          <w:kern w:val="0"/>
          <w:sz w:val="20"/>
          <w:szCs w:val="20"/>
        </w:rPr>
        <w:t>e</w:t>
      </w:r>
      <w:r w:rsidRPr="00195DEF">
        <w:rPr>
          <w:rFonts w:ascii="Arial" w:eastAsia="Yu Gothic Medium" w:hAnsi="Arial"/>
          <w:kern w:val="0"/>
          <w:sz w:val="20"/>
          <w:szCs w:val="20"/>
        </w:rPr>
        <w:t xml:space="preserve"> camping </w:t>
      </w:r>
      <w:r w:rsidR="00E37A29">
        <w:rPr>
          <w:rFonts w:ascii="Arial" w:eastAsia="Yu Gothic Medium" w:hAnsi="Arial"/>
          <w:kern w:val="0"/>
          <w:sz w:val="20"/>
          <w:szCs w:val="20"/>
        </w:rPr>
        <w:t>on an</w:t>
      </w:r>
      <w:r w:rsidRPr="00195DEF">
        <w:rPr>
          <w:rFonts w:ascii="Arial" w:eastAsia="Yu Gothic Medium" w:hAnsi="Arial"/>
          <w:kern w:val="0"/>
          <w:sz w:val="20"/>
          <w:szCs w:val="20"/>
        </w:rPr>
        <w:t xml:space="preserve"> NES cell</w:t>
      </w:r>
      <w:r>
        <w:rPr>
          <w:rFonts w:ascii="Arial" w:eastAsia="Yu Gothic Medium" w:hAnsi="Arial" w:hint="eastAsia"/>
          <w:kern w:val="0"/>
          <w:sz w:val="20"/>
          <w:szCs w:val="20"/>
        </w:rPr>
        <w:t xml:space="preserve">. </w:t>
      </w:r>
      <w:r w:rsidR="00570C78">
        <w:rPr>
          <w:rFonts w:ascii="Arial" w:eastAsia="Yu Gothic Medium" w:hAnsi="Arial"/>
          <w:kern w:val="0"/>
          <w:sz w:val="20"/>
          <w:szCs w:val="20"/>
        </w:rPr>
        <w:t>Indeed,</w:t>
      </w:r>
      <w:r>
        <w:rPr>
          <w:rFonts w:ascii="Arial" w:eastAsia="Yu Gothic Medium" w:hAnsi="Arial" w:hint="eastAsia"/>
          <w:kern w:val="0"/>
          <w:sz w:val="20"/>
          <w:szCs w:val="20"/>
        </w:rPr>
        <w:t xml:space="preserve"> on-demand SIB1 request </w:t>
      </w:r>
      <w:r w:rsidR="00D34E2B">
        <w:rPr>
          <w:rFonts w:ascii="Arial" w:eastAsia="Yu Gothic Medium" w:hAnsi="Arial"/>
          <w:kern w:val="0"/>
          <w:sz w:val="20"/>
          <w:szCs w:val="20"/>
        </w:rPr>
        <w:t>transmission</w:t>
      </w:r>
      <w:r w:rsidR="003D3565">
        <w:rPr>
          <w:rFonts w:ascii="Arial" w:eastAsia="Yu Gothic Medium" w:hAnsi="Arial" w:hint="eastAsia"/>
          <w:kern w:val="0"/>
          <w:sz w:val="20"/>
          <w:szCs w:val="20"/>
        </w:rPr>
        <w:t xml:space="preserve"> </w:t>
      </w:r>
      <w:r>
        <w:rPr>
          <w:rFonts w:ascii="Arial" w:eastAsia="Yu Gothic Medium" w:hAnsi="Arial" w:hint="eastAsia"/>
          <w:kern w:val="0"/>
          <w:sz w:val="20"/>
          <w:szCs w:val="20"/>
        </w:rPr>
        <w:t>and its acquisition shall be done before determining to camp on the NES cell.</w:t>
      </w:r>
      <w:r w:rsidR="00763569">
        <w:rPr>
          <w:rFonts w:ascii="Arial" w:eastAsia="Yu Gothic Medium" w:hAnsi="Arial" w:hint="eastAsia"/>
          <w:kern w:val="0"/>
          <w:sz w:val="20"/>
          <w:szCs w:val="20"/>
        </w:rPr>
        <w:t xml:space="preserve"> RAN2 </w:t>
      </w:r>
      <w:r w:rsidR="00A41B67">
        <w:rPr>
          <w:rFonts w:ascii="Arial" w:eastAsia="Yu Gothic Medium" w:hAnsi="Arial" w:hint="eastAsia"/>
          <w:kern w:val="0"/>
          <w:sz w:val="20"/>
          <w:szCs w:val="20"/>
        </w:rPr>
        <w:t xml:space="preserve">discussed </w:t>
      </w:r>
      <w:r w:rsidR="00570C78">
        <w:rPr>
          <w:rFonts w:ascii="Arial" w:eastAsia="Yu Gothic Medium" w:hAnsi="Arial"/>
          <w:kern w:val="0"/>
          <w:sz w:val="20"/>
          <w:szCs w:val="20"/>
        </w:rPr>
        <w:t xml:space="preserve">the </w:t>
      </w:r>
      <w:r w:rsidR="00763569">
        <w:rPr>
          <w:rFonts w:ascii="Arial" w:eastAsia="Yu Gothic Medium" w:hAnsi="Arial" w:hint="eastAsia"/>
          <w:kern w:val="0"/>
          <w:sz w:val="20"/>
          <w:szCs w:val="20"/>
        </w:rPr>
        <w:t>exact timing of the on-demand SIB1 request</w:t>
      </w:r>
      <w:r w:rsidR="00A41B67">
        <w:rPr>
          <w:rFonts w:ascii="Arial" w:eastAsia="Yu Gothic Medium" w:hAnsi="Arial" w:hint="eastAsia"/>
          <w:kern w:val="0"/>
          <w:sz w:val="20"/>
          <w:szCs w:val="20"/>
        </w:rPr>
        <w:t xml:space="preserve"> but did not reach any conclusion in </w:t>
      </w:r>
      <w:r w:rsidR="00A41B67">
        <w:rPr>
          <w:rFonts w:ascii="Arial" w:eastAsia="Yu Gothic Medium" w:hAnsi="Arial"/>
          <w:kern w:val="0"/>
          <w:sz w:val="20"/>
          <w:szCs w:val="20"/>
        </w:rPr>
        <w:t>the</w:t>
      </w:r>
      <w:r w:rsidR="00A41B67">
        <w:rPr>
          <w:rFonts w:ascii="Arial" w:eastAsia="Yu Gothic Medium" w:hAnsi="Arial" w:hint="eastAsia"/>
          <w:kern w:val="0"/>
          <w:sz w:val="20"/>
          <w:szCs w:val="20"/>
        </w:rPr>
        <w:t xml:space="preserve"> last meeting. As the exact timing </w:t>
      </w:r>
      <w:r w:rsidR="00763569">
        <w:rPr>
          <w:rFonts w:ascii="Arial" w:eastAsia="Yu Gothic Medium" w:hAnsi="Arial" w:hint="eastAsia"/>
          <w:kern w:val="0"/>
          <w:sz w:val="20"/>
          <w:szCs w:val="20"/>
        </w:rPr>
        <w:t>may vary depending on the scenarios</w:t>
      </w:r>
      <w:r w:rsidR="00A41B67">
        <w:rPr>
          <w:rFonts w:ascii="Arial" w:eastAsia="Yu Gothic Medium" w:hAnsi="Arial" w:hint="eastAsia"/>
          <w:kern w:val="0"/>
          <w:sz w:val="20"/>
          <w:szCs w:val="20"/>
        </w:rPr>
        <w:t xml:space="preserve">, we start with </w:t>
      </w:r>
      <w:r w:rsidR="00A41B67">
        <w:rPr>
          <w:rFonts w:ascii="Arial" w:eastAsia="Yu Gothic Medium" w:hAnsi="Arial"/>
          <w:kern w:val="0"/>
          <w:sz w:val="20"/>
          <w:szCs w:val="20"/>
        </w:rPr>
        <w:t>the</w:t>
      </w:r>
      <w:r w:rsidR="00A41B67">
        <w:rPr>
          <w:rFonts w:ascii="Arial" w:eastAsia="Yu Gothic Medium" w:hAnsi="Arial" w:hint="eastAsia"/>
          <w:kern w:val="0"/>
          <w:sz w:val="20"/>
          <w:szCs w:val="20"/>
        </w:rPr>
        <w:t xml:space="preserve"> scenario 1a </w:t>
      </w:r>
      <w:r w:rsidR="007A0817">
        <w:rPr>
          <w:rFonts w:ascii="Arial" w:eastAsia="Yu Gothic Medium" w:hAnsi="Arial" w:hint="eastAsia"/>
          <w:kern w:val="0"/>
          <w:sz w:val="20"/>
          <w:szCs w:val="20"/>
        </w:rPr>
        <w:t>(</w:t>
      </w:r>
      <w:r w:rsidR="007A0817" w:rsidRPr="007A0817">
        <w:rPr>
          <w:rFonts w:ascii="Arial" w:eastAsia="Yu Gothic Medium" w:hAnsi="Arial"/>
          <w:kern w:val="0"/>
          <w:sz w:val="20"/>
          <w:szCs w:val="20"/>
        </w:rPr>
        <w:t>Cell A SIB assisted intra-cell WUS. And WUS and SIB1 is sent to/from NES cell</w:t>
      </w:r>
      <w:r w:rsidR="007A0817">
        <w:rPr>
          <w:rFonts w:ascii="Arial" w:eastAsia="Yu Gothic Medium" w:hAnsi="Arial" w:hint="eastAsia"/>
          <w:kern w:val="0"/>
          <w:sz w:val="20"/>
          <w:szCs w:val="20"/>
        </w:rPr>
        <w:t>) as per the previous agreement</w:t>
      </w:r>
      <w:r w:rsidR="00A41B67">
        <w:rPr>
          <w:rFonts w:ascii="Arial" w:eastAsia="Yu Gothic Medium" w:hAnsi="Arial" w:hint="eastAsia"/>
          <w:kern w:val="0"/>
          <w:sz w:val="20"/>
          <w:szCs w:val="20"/>
        </w:rPr>
        <w:t>.</w:t>
      </w:r>
    </w:p>
    <w:p w14:paraId="10EC92F1" w14:textId="677B9DC3" w:rsidR="00195DEF" w:rsidRDefault="00A41B67" w:rsidP="00EA2522">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the scenario 1a</w:t>
      </w:r>
      <w:r w:rsidR="007A0817">
        <w:rPr>
          <w:rFonts w:ascii="Arial" w:eastAsia="Yu Gothic Medium" w:hAnsi="Arial" w:hint="eastAsia"/>
          <w:kern w:val="0"/>
          <w:sz w:val="20"/>
          <w:szCs w:val="20"/>
        </w:rPr>
        <w:t xml:space="preserve">, </w:t>
      </w:r>
      <w:r w:rsidR="00A30CB6">
        <w:rPr>
          <w:rFonts w:ascii="Arial" w:eastAsia="Yu Gothic Medium" w:hAnsi="Arial" w:hint="eastAsia"/>
          <w:kern w:val="0"/>
          <w:sz w:val="20"/>
          <w:szCs w:val="20"/>
        </w:rPr>
        <w:t xml:space="preserve">it is assumed </w:t>
      </w:r>
      <w:r w:rsidR="00570C78">
        <w:rPr>
          <w:rFonts w:ascii="Arial" w:eastAsia="Yu Gothic Medium" w:hAnsi="Arial"/>
          <w:kern w:val="0"/>
          <w:sz w:val="20"/>
          <w:szCs w:val="20"/>
        </w:rPr>
        <w:t xml:space="preserve">that </w:t>
      </w:r>
      <w:r w:rsidR="00A30CB6">
        <w:rPr>
          <w:rFonts w:ascii="Arial" w:eastAsia="Yu Gothic Medium" w:hAnsi="Arial" w:hint="eastAsia"/>
          <w:kern w:val="0"/>
          <w:sz w:val="20"/>
          <w:szCs w:val="20"/>
        </w:rPr>
        <w:t xml:space="preserve">the UE performs cell reselection and on-demand SIB1 request/acquisition to/from NES cell. The cell reselection procedure </w:t>
      </w:r>
      <w:r w:rsidR="008D2B2D">
        <w:rPr>
          <w:rFonts w:ascii="Arial" w:eastAsia="Yu Gothic Medium" w:hAnsi="Arial"/>
          <w:kern w:val="0"/>
          <w:sz w:val="20"/>
          <w:szCs w:val="20"/>
        </w:rPr>
        <w:t>consists in evaluating</w:t>
      </w:r>
      <w:r w:rsidR="00A30CB6">
        <w:rPr>
          <w:rFonts w:ascii="Arial" w:eastAsia="Yu Gothic Medium" w:hAnsi="Arial" w:hint="eastAsia"/>
          <w:kern w:val="0"/>
          <w:sz w:val="20"/>
          <w:szCs w:val="20"/>
        </w:rPr>
        <w:t xml:space="preserve"> </w:t>
      </w:r>
      <w:r w:rsidR="008D2B2D">
        <w:rPr>
          <w:rFonts w:ascii="Arial" w:eastAsia="Yu Gothic Medium" w:hAnsi="Arial"/>
          <w:kern w:val="0"/>
          <w:sz w:val="20"/>
          <w:szCs w:val="20"/>
        </w:rPr>
        <w:t>a</w:t>
      </w:r>
      <w:r w:rsidR="00A30CB6">
        <w:rPr>
          <w:rFonts w:ascii="Arial" w:eastAsia="Yu Gothic Medium" w:hAnsi="Arial" w:hint="eastAsia"/>
          <w:kern w:val="0"/>
          <w:sz w:val="20"/>
          <w:szCs w:val="20"/>
        </w:rPr>
        <w:t xml:space="preserve"> cell quality </w:t>
      </w:r>
      <w:r w:rsidR="00A30CB6">
        <w:rPr>
          <w:rFonts w:ascii="Arial" w:eastAsia="Yu Gothic Medium" w:hAnsi="Arial"/>
          <w:kern w:val="0"/>
          <w:sz w:val="20"/>
          <w:szCs w:val="20"/>
        </w:rPr>
        <w:t>without</w:t>
      </w:r>
      <w:r w:rsidR="00A30CB6">
        <w:rPr>
          <w:rFonts w:ascii="Arial" w:eastAsia="Yu Gothic Medium" w:hAnsi="Arial" w:hint="eastAsia"/>
          <w:kern w:val="0"/>
          <w:sz w:val="20"/>
          <w:szCs w:val="20"/>
        </w:rPr>
        <w:t xml:space="preserve"> </w:t>
      </w:r>
      <w:r w:rsidR="00A30CB6">
        <w:rPr>
          <w:rFonts w:ascii="Arial" w:eastAsia="Yu Gothic Medium" w:hAnsi="Arial"/>
          <w:kern w:val="0"/>
          <w:sz w:val="20"/>
          <w:szCs w:val="20"/>
        </w:rPr>
        <w:t>considering</w:t>
      </w:r>
      <w:r w:rsidR="00A30CB6">
        <w:rPr>
          <w:rFonts w:ascii="Arial" w:eastAsia="Yu Gothic Medium" w:hAnsi="Arial" w:hint="eastAsia"/>
          <w:kern w:val="0"/>
          <w:sz w:val="20"/>
          <w:szCs w:val="20"/>
        </w:rPr>
        <w:t xml:space="preserve"> the SIB1 availability or </w:t>
      </w:r>
      <w:r w:rsidR="00194650">
        <w:rPr>
          <w:rFonts w:ascii="Arial" w:eastAsia="Yu Gothic Medium" w:hAnsi="Arial"/>
          <w:kern w:val="0"/>
          <w:sz w:val="20"/>
          <w:szCs w:val="20"/>
        </w:rPr>
        <w:t xml:space="preserve">its </w:t>
      </w:r>
      <w:r w:rsidR="00A30CB6">
        <w:rPr>
          <w:rFonts w:ascii="Arial" w:eastAsia="Yu Gothic Medium" w:hAnsi="Arial" w:hint="eastAsia"/>
          <w:kern w:val="0"/>
          <w:sz w:val="20"/>
          <w:szCs w:val="20"/>
        </w:rPr>
        <w:t xml:space="preserve">content </w:t>
      </w:r>
      <w:r w:rsidR="00194650">
        <w:rPr>
          <w:rFonts w:ascii="Arial" w:eastAsia="Yu Gothic Medium" w:hAnsi="Arial"/>
          <w:kern w:val="0"/>
          <w:sz w:val="20"/>
          <w:szCs w:val="20"/>
        </w:rPr>
        <w:t>for</w:t>
      </w:r>
      <w:r w:rsidR="00194650">
        <w:rPr>
          <w:rFonts w:ascii="Arial" w:eastAsia="Yu Gothic Medium" w:hAnsi="Arial" w:hint="eastAsia"/>
          <w:kern w:val="0"/>
          <w:sz w:val="20"/>
          <w:szCs w:val="20"/>
        </w:rPr>
        <w:t xml:space="preserve"> </w:t>
      </w:r>
      <w:r w:rsidR="000D3A16">
        <w:rPr>
          <w:rFonts w:ascii="Arial" w:eastAsia="Yu Gothic Medium" w:hAnsi="Arial" w:hint="eastAsia"/>
          <w:kern w:val="0"/>
          <w:sz w:val="20"/>
          <w:szCs w:val="20"/>
        </w:rPr>
        <w:t xml:space="preserve">potential </w:t>
      </w:r>
      <w:r w:rsidR="00A30CB6">
        <w:rPr>
          <w:rFonts w:ascii="Arial" w:eastAsia="Yu Gothic Medium" w:hAnsi="Arial" w:hint="eastAsia"/>
          <w:kern w:val="0"/>
          <w:sz w:val="20"/>
          <w:szCs w:val="20"/>
        </w:rPr>
        <w:t>target cell</w:t>
      </w:r>
      <w:r w:rsidR="000D3A16">
        <w:rPr>
          <w:rFonts w:ascii="Arial" w:eastAsia="Yu Gothic Medium" w:hAnsi="Arial" w:hint="eastAsia"/>
          <w:kern w:val="0"/>
          <w:sz w:val="20"/>
          <w:szCs w:val="20"/>
        </w:rPr>
        <w:t>s</w:t>
      </w:r>
      <w:r w:rsidR="00A30CB6">
        <w:rPr>
          <w:rFonts w:ascii="Arial" w:eastAsia="Yu Gothic Medium" w:hAnsi="Arial" w:hint="eastAsia"/>
          <w:kern w:val="0"/>
          <w:sz w:val="20"/>
          <w:szCs w:val="20"/>
        </w:rPr>
        <w:t xml:space="preserve">. </w:t>
      </w:r>
      <w:r w:rsidR="000D3A16">
        <w:rPr>
          <w:rFonts w:ascii="Arial" w:eastAsia="Yu Gothic Medium" w:hAnsi="Arial" w:hint="eastAsia"/>
          <w:kern w:val="0"/>
          <w:sz w:val="20"/>
          <w:szCs w:val="20"/>
        </w:rPr>
        <w:t xml:space="preserve">Once the target cell is selected, the UE </w:t>
      </w:r>
      <w:r w:rsidR="00FE770A">
        <w:rPr>
          <w:rFonts w:ascii="Arial" w:eastAsia="Yu Gothic Medium" w:hAnsi="Arial" w:hint="eastAsia"/>
          <w:kern w:val="0"/>
          <w:sz w:val="20"/>
          <w:szCs w:val="20"/>
        </w:rPr>
        <w:t xml:space="preserve">ensures that the valid essential SI (MIB and SIB1) is obtained from the target cell. </w:t>
      </w:r>
      <w:r w:rsidR="00107D8B">
        <w:rPr>
          <w:rFonts w:ascii="Arial" w:eastAsia="Yu Gothic Medium" w:hAnsi="Arial" w:hint="eastAsia"/>
          <w:kern w:val="0"/>
          <w:sz w:val="20"/>
          <w:szCs w:val="20"/>
        </w:rPr>
        <w:t>We assume</w:t>
      </w:r>
      <w:r w:rsidR="00194650">
        <w:rPr>
          <w:rFonts w:ascii="Arial" w:eastAsia="Yu Gothic Medium" w:hAnsi="Arial"/>
          <w:kern w:val="0"/>
          <w:sz w:val="20"/>
          <w:szCs w:val="20"/>
        </w:rPr>
        <w:t xml:space="preserve"> that</w:t>
      </w:r>
      <w:r w:rsidR="00107D8B">
        <w:rPr>
          <w:rFonts w:ascii="Arial" w:eastAsia="Yu Gothic Medium" w:hAnsi="Arial" w:hint="eastAsia"/>
          <w:kern w:val="0"/>
          <w:sz w:val="20"/>
          <w:szCs w:val="20"/>
        </w:rPr>
        <w:t xml:space="preserve"> the legacy UE behaviour </w:t>
      </w:r>
      <w:r w:rsidR="00107D8B">
        <w:rPr>
          <w:rFonts w:ascii="Arial" w:eastAsia="Yu Gothic Medium" w:hAnsi="Arial"/>
          <w:kern w:val="0"/>
          <w:sz w:val="20"/>
          <w:szCs w:val="20"/>
        </w:rPr>
        <w:t>should</w:t>
      </w:r>
      <w:r w:rsidR="00107D8B">
        <w:rPr>
          <w:rFonts w:ascii="Arial" w:eastAsia="Yu Gothic Medium" w:hAnsi="Arial" w:hint="eastAsia"/>
          <w:kern w:val="0"/>
          <w:sz w:val="20"/>
          <w:szCs w:val="20"/>
        </w:rPr>
        <w:t xml:space="preserve"> be kept as much as possible. Thus, t</w:t>
      </w:r>
      <w:r w:rsidR="00FE770A">
        <w:rPr>
          <w:rFonts w:ascii="Arial" w:eastAsia="Yu Gothic Medium" w:hAnsi="Arial" w:hint="eastAsia"/>
          <w:kern w:val="0"/>
          <w:sz w:val="20"/>
          <w:szCs w:val="20"/>
        </w:rPr>
        <w:t xml:space="preserve">he </w:t>
      </w:r>
      <w:r w:rsidR="00D33CF2">
        <w:rPr>
          <w:rFonts w:ascii="Arial" w:eastAsia="Yu Gothic Medium" w:hAnsi="Arial" w:hint="eastAsia"/>
          <w:kern w:val="0"/>
          <w:sz w:val="20"/>
          <w:szCs w:val="20"/>
        </w:rPr>
        <w:t xml:space="preserve">UE should transmit the </w:t>
      </w:r>
      <w:r w:rsidR="00FE770A">
        <w:rPr>
          <w:rFonts w:ascii="Arial" w:eastAsia="Yu Gothic Medium" w:hAnsi="Arial" w:hint="eastAsia"/>
          <w:kern w:val="0"/>
          <w:sz w:val="20"/>
          <w:szCs w:val="20"/>
        </w:rPr>
        <w:t xml:space="preserve">on-demand SIB1 request after cell reselection (i.e. selecting the NES cell) and before </w:t>
      </w:r>
      <w:r w:rsidR="00FE770A">
        <w:rPr>
          <w:rFonts w:ascii="Arial" w:eastAsia="Yu Gothic Medium" w:hAnsi="Arial"/>
          <w:kern w:val="0"/>
          <w:sz w:val="20"/>
          <w:szCs w:val="20"/>
        </w:rPr>
        <w:t>determining</w:t>
      </w:r>
      <w:r w:rsidR="00FE770A">
        <w:rPr>
          <w:rFonts w:ascii="Arial" w:eastAsia="Yu Gothic Medium" w:hAnsi="Arial" w:hint="eastAsia"/>
          <w:kern w:val="0"/>
          <w:sz w:val="20"/>
          <w:szCs w:val="20"/>
        </w:rPr>
        <w:t xml:space="preserve"> to camp on </w:t>
      </w:r>
      <w:r w:rsidR="00FE770A">
        <w:rPr>
          <w:rFonts w:ascii="Arial" w:eastAsia="Yu Gothic Medium" w:hAnsi="Arial"/>
          <w:kern w:val="0"/>
          <w:sz w:val="20"/>
          <w:szCs w:val="20"/>
        </w:rPr>
        <w:t>th</w:t>
      </w:r>
      <w:r w:rsidR="00FE770A">
        <w:rPr>
          <w:rFonts w:ascii="Arial" w:eastAsia="Yu Gothic Medium" w:hAnsi="Arial" w:hint="eastAsia"/>
          <w:kern w:val="0"/>
          <w:sz w:val="20"/>
          <w:szCs w:val="20"/>
        </w:rPr>
        <w:t>at NES cell.</w:t>
      </w:r>
    </w:p>
    <w:p w14:paraId="6E9A155D" w14:textId="62628238" w:rsidR="00F40073" w:rsidRDefault="00F40073" w:rsidP="00F4007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With this assumption, further discussion</w:t>
      </w:r>
      <w:r w:rsidR="003F0678">
        <w:rPr>
          <w:rFonts w:ascii="Arial" w:eastAsia="Yu Gothic Medium" w:hAnsi="Arial" w:hint="eastAsia"/>
          <w:kern w:val="0"/>
          <w:sz w:val="20"/>
          <w:szCs w:val="20"/>
        </w:rPr>
        <w:t xml:space="preserve"> is needed</w:t>
      </w:r>
      <w:r>
        <w:rPr>
          <w:rFonts w:ascii="Arial" w:eastAsia="Yu Gothic Medium" w:hAnsi="Arial" w:hint="eastAsia"/>
          <w:kern w:val="0"/>
          <w:sz w:val="20"/>
          <w:szCs w:val="20"/>
        </w:rPr>
        <w:t xml:space="preserve"> </w:t>
      </w:r>
      <w:r w:rsidR="003F0678">
        <w:rPr>
          <w:rFonts w:ascii="Arial" w:eastAsia="Yu Gothic Medium" w:hAnsi="Arial" w:hint="eastAsia"/>
          <w:kern w:val="0"/>
          <w:sz w:val="20"/>
          <w:szCs w:val="20"/>
        </w:rPr>
        <w:t>for</w:t>
      </w:r>
      <w:r>
        <w:rPr>
          <w:rFonts w:ascii="Arial" w:eastAsia="Yu Gothic Medium" w:hAnsi="Arial" w:hint="eastAsia"/>
          <w:kern w:val="0"/>
          <w:sz w:val="20"/>
          <w:szCs w:val="20"/>
        </w:rPr>
        <w:t xml:space="preserve"> details </w:t>
      </w:r>
      <w:r w:rsidR="00194650">
        <w:rPr>
          <w:rFonts w:ascii="Arial" w:eastAsia="Yu Gothic Medium" w:hAnsi="Arial"/>
          <w:kern w:val="0"/>
          <w:sz w:val="20"/>
          <w:szCs w:val="20"/>
        </w:rPr>
        <w:t>regarding</w:t>
      </w:r>
      <w:r>
        <w:rPr>
          <w:rFonts w:ascii="Arial" w:eastAsia="Yu Gothic Medium" w:hAnsi="Arial" w:hint="eastAsia"/>
          <w:kern w:val="0"/>
          <w:sz w:val="20"/>
          <w:szCs w:val="20"/>
        </w:rPr>
        <w:t xml:space="preserve"> UE behaviour while the UE is performing the on-demand SIB1 request and </w:t>
      </w:r>
      <w:r>
        <w:rPr>
          <w:rFonts w:ascii="Arial" w:eastAsia="Yu Gothic Medium" w:hAnsi="Arial"/>
          <w:kern w:val="0"/>
          <w:sz w:val="20"/>
          <w:szCs w:val="20"/>
        </w:rPr>
        <w:t>acquisition</w:t>
      </w:r>
      <w:r>
        <w:rPr>
          <w:rFonts w:ascii="Arial" w:eastAsia="Yu Gothic Medium" w:hAnsi="Arial" w:hint="eastAsia"/>
          <w:kern w:val="0"/>
          <w:sz w:val="20"/>
          <w:szCs w:val="20"/>
        </w:rPr>
        <w:t xml:space="preserve"> in the target cell. For example, </w:t>
      </w:r>
      <w:r w:rsidR="003F0678">
        <w:rPr>
          <w:rFonts w:ascii="Arial" w:eastAsia="Yu Gothic Medium" w:hAnsi="Arial" w:hint="eastAsia"/>
          <w:kern w:val="0"/>
          <w:sz w:val="20"/>
          <w:szCs w:val="20"/>
        </w:rPr>
        <w:t>as i</w:t>
      </w:r>
      <w:r>
        <w:rPr>
          <w:rFonts w:ascii="Arial" w:eastAsia="Yu Gothic Medium" w:hAnsi="Arial" w:hint="eastAsia"/>
          <w:kern w:val="0"/>
          <w:sz w:val="20"/>
          <w:szCs w:val="20"/>
        </w:rPr>
        <w:t xml:space="preserve">t is </w:t>
      </w:r>
      <w:r w:rsidR="003F0678">
        <w:rPr>
          <w:rFonts w:ascii="Arial" w:eastAsia="Yu Gothic Medium" w:hAnsi="Arial" w:hint="eastAsia"/>
          <w:kern w:val="0"/>
          <w:sz w:val="20"/>
          <w:szCs w:val="20"/>
        </w:rPr>
        <w:t xml:space="preserve">still before the cell camping, it is natural to assume </w:t>
      </w:r>
      <w:r w:rsidR="00194650">
        <w:rPr>
          <w:rFonts w:ascii="Arial" w:eastAsia="Yu Gothic Medium" w:hAnsi="Arial"/>
          <w:kern w:val="0"/>
          <w:sz w:val="20"/>
          <w:szCs w:val="20"/>
        </w:rPr>
        <w:t xml:space="preserve">that </w:t>
      </w:r>
      <w:r w:rsidR="003F0678">
        <w:rPr>
          <w:rFonts w:ascii="Arial" w:eastAsia="Yu Gothic Medium" w:hAnsi="Arial" w:hint="eastAsia"/>
          <w:kern w:val="0"/>
          <w:sz w:val="20"/>
          <w:szCs w:val="20"/>
        </w:rPr>
        <w:t xml:space="preserve">the UE is camping on the source cell (current serving cell). If it takes longer time by SIB1 acquisition, there may be an issue, e.g. paging reception. This may need RAN4 discussion and </w:t>
      </w:r>
      <w:r w:rsidR="003F0678">
        <w:rPr>
          <w:rFonts w:ascii="Arial" w:eastAsia="Yu Gothic Medium" w:hAnsi="Arial"/>
          <w:kern w:val="0"/>
          <w:sz w:val="20"/>
          <w:szCs w:val="20"/>
        </w:rPr>
        <w:t>guidance</w:t>
      </w:r>
      <w:r w:rsidR="003F0678">
        <w:rPr>
          <w:rFonts w:ascii="Arial" w:eastAsia="Yu Gothic Medium" w:hAnsi="Arial" w:hint="eastAsia"/>
          <w:kern w:val="0"/>
          <w:sz w:val="20"/>
          <w:szCs w:val="20"/>
        </w:rPr>
        <w:t>.</w:t>
      </w:r>
    </w:p>
    <w:p w14:paraId="2815CB98" w14:textId="5BB5515C" w:rsidR="003F0678" w:rsidRPr="00350568" w:rsidRDefault="003F0678" w:rsidP="003F0678">
      <w:pPr>
        <w:widowControl/>
        <w:spacing w:after="120" w:line="240" w:lineRule="atLeast"/>
        <w:rPr>
          <w:rFonts w:ascii="Arial" w:eastAsia="Yu Gothic Medium" w:hAnsi="Arial"/>
          <w:b/>
          <w:kern w:val="0"/>
          <w:sz w:val="20"/>
          <w:szCs w:val="20"/>
        </w:rPr>
      </w:pPr>
      <w:r w:rsidRPr="00350568">
        <w:rPr>
          <w:rFonts w:ascii="Arial" w:eastAsia="Yu Gothic Medium" w:hAnsi="Arial"/>
          <w:b/>
          <w:kern w:val="0"/>
          <w:sz w:val="20"/>
          <w:szCs w:val="20"/>
        </w:rPr>
        <w:t xml:space="preserve">Proposal 1: </w:t>
      </w:r>
      <w:r>
        <w:rPr>
          <w:rFonts w:ascii="Arial" w:eastAsia="Yu Gothic Medium" w:hAnsi="Arial" w:hint="eastAsia"/>
          <w:b/>
          <w:kern w:val="0"/>
          <w:sz w:val="20"/>
          <w:szCs w:val="20"/>
        </w:rPr>
        <w:t xml:space="preserve">RAN2 to assume that the </w:t>
      </w:r>
      <w:r w:rsidRPr="00F40073">
        <w:rPr>
          <w:rFonts w:ascii="Arial" w:eastAsia="Yu Gothic Medium" w:hAnsi="Arial"/>
          <w:b/>
          <w:kern w:val="0"/>
          <w:sz w:val="20"/>
          <w:szCs w:val="20"/>
        </w:rPr>
        <w:t>UE should transmit the on-demand SIB1 request after cell reselection and before determining to camp on that NES cell.</w:t>
      </w:r>
    </w:p>
    <w:p w14:paraId="645697DA" w14:textId="49DCE4BA" w:rsidR="00BB3C44" w:rsidRPr="00350568" w:rsidRDefault="00BB3C44" w:rsidP="00BB3C44">
      <w:pPr>
        <w:widowControl/>
        <w:spacing w:after="120" w:line="240" w:lineRule="atLeast"/>
        <w:rPr>
          <w:rFonts w:ascii="Arial" w:eastAsia="Yu Gothic Medium" w:hAnsi="Arial"/>
          <w:b/>
          <w:kern w:val="0"/>
          <w:sz w:val="20"/>
          <w:szCs w:val="20"/>
        </w:rPr>
      </w:pPr>
      <w:r w:rsidRPr="00350568">
        <w:rPr>
          <w:rFonts w:ascii="Arial" w:eastAsia="Yu Gothic Medium" w:hAnsi="Arial"/>
          <w:b/>
          <w:kern w:val="0"/>
          <w:sz w:val="20"/>
          <w:szCs w:val="20"/>
        </w:rPr>
        <w:t>Proposal 1</w:t>
      </w:r>
      <w:r>
        <w:rPr>
          <w:rFonts w:ascii="Arial" w:eastAsia="Yu Gothic Medium" w:hAnsi="Arial" w:hint="eastAsia"/>
          <w:b/>
          <w:kern w:val="0"/>
          <w:sz w:val="20"/>
          <w:szCs w:val="20"/>
        </w:rPr>
        <w:t>a</w:t>
      </w:r>
      <w:r w:rsidRPr="00350568">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discuss further details of UE behaviour </w:t>
      </w:r>
      <w:r w:rsidRPr="00BB3C44">
        <w:rPr>
          <w:rFonts w:ascii="Arial" w:eastAsia="Yu Gothic Medium" w:hAnsi="Arial"/>
          <w:b/>
          <w:kern w:val="0"/>
          <w:sz w:val="20"/>
          <w:szCs w:val="20"/>
        </w:rPr>
        <w:t>while the UE is performing the on-demand SIB1 request and acquisition in the target cell</w:t>
      </w:r>
      <w:r w:rsidRPr="00F40073">
        <w:rPr>
          <w:rFonts w:ascii="Arial" w:eastAsia="Yu Gothic Medium" w:hAnsi="Arial"/>
          <w:b/>
          <w:kern w:val="0"/>
          <w:sz w:val="20"/>
          <w:szCs w:val="20"/>
        </w:rPr>
        <w:t>.</w:t>
      </w:r>
    </w:p>
    <w:p w14:paraId="7EB91EE1" w14:textId="77777777" w:rsidR="00F40073" w:rsidRDefault="00F40073" w:rsidP="00EA2522">
      <w:pPr>
        <w:widowControl/>
        <w:spacing w:after="120" w:line="240" w:lineRule="atLeast"/>
        <w:rPr>
          <w:rFonts w:ascii="Arial" w:eastAsia="Yu Gothic Medium" w:hAnsi="Arial"/>
          <w:kern w:val="0"/>
          <w:sz w:val="20"/>
          <w:szCs w:val="20"/>
        </w:rPr>
      </w:pPr>
    </w:p>
    <w:p w14:paraId="667FAC46" w14:textId="6F23586B" w:rsidR="00D5485C" w:rsidRPr="00123DC1" w:rsidRDefault="00195DEF" w:rsidP="007B7EF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3</w:t>
      </w:r>
      <w:r w:rsidRPr="00123DC1">
        <w:rPr>
          <w:rFonts w:ascii="Arial" w:eastAsia="Yu Gothic Medium" w:hAnsi="Arial" w:hint="eastAsia"/>
          <w:kern w:val="0"/>
          <w:sz w:val="28"/>
          <w:szCs w:val="20"/>
        </w:rPr>
        <w:tab/>
      </w:r>
      <w:r w:rsidR="00D5485C">
        <w:rPr>
          <w:rFonts w:ascii="Arial" w:eastAsia="Yu Gothic Medium" w:hAnsi="Arial"/>
          <w:kern w:val="0"/>
          <w:sz w:val="28"/>
          <w:szCs w:val="20"/>
        </w:rPr>
        <w:t>RACH procedure</w:t>
      </w:r>
      <w:r w:rsidR="00D5485C">
        <w:rPr>
          <w:rFonts w:ascii="Arial" w:eastAsia="Yu Gothic Medium" w:hAnsi="Arial" w:hint="eastAsia"/>
          <w:kern w:val="0"/>
          <w:sz w:val="28"/>
          <w:szCs w:val="20"/>
        </w:rPr>
        <w:t xml:space="preserve"> for on-demand SIB1</w:t>
      </w:r>
      <w:r w:rsidR="00D5485C">
        <w:rPr>
          <w:rFonts w:ascii="Arial" w:eastAsia="Yu Gothic Medium" w:hAnsi="Arial"/>
          <w:kern w:val="0"/>
          <w:sz w:val="28"/>
          <w:szCs w:val="20"/>
        </w:rPr>
        <w:t xml:space="preserve"> at NES Cell</w:t>
      </w:r>
    </w:p>
    <w:p w14:paraId="72E98591" w14:textId="203957B4" w:rsidR="00714C67" w:rsidRDefault="00714C67" w:rsidP="00D5485C">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In the last meeting, some </w:t>
      </w:r>
      <w:r w:rsidR="003E4076">
        <w:rPr>
          <w:rFonts w:ascii="Arial" w:eastAsia="Yu Gothic Medium" w:hAnsi="Arial"/>
          <w:bCs/>
          <w:kern w:val="0"/>
          <w:sz w:val="20"/>
          <w:szCs w:val="20"/>
        </w:rPr>
        <w:t>details were left FFS</w:t>
      </w:r>
      <w:r>
        <w:rPr>
          <w:rFonts w:ascii="Arial" w:eastAsia="Yu Gothic Medium" w:hAnsi="Arial" w:hint="eastAsia"/>
          <w:bCs/>
          <w:kern w:val="0"/>
          <w:sz w:val="20"/>
          <w:szCs w:val="20"/>
        </w:rPr>
        <w:t>.</w:t>
      </w:r>
      <w:r w:rsidR="00BB1B65">
        <w:rPr>
          <w:rFonts w:ascii="Arial" w:eastAsia="Yu Gothic Medium" w:hAnsi="Arial"/>
          <w:bCs/>
          <w:kern w:val="0"/>
          <w:sz w:val="20"/>
          <w:szCs w:val="20"/>
        </w:rPr>
        <w:t xml:space="preserve"> </w:t>
      </w:r>
      <w:r>
        <w:rPr>
          <w:rFonts w:ascii="Arial" w:eastAsia="Yu Gothic Medium" w:hAnsi="Arial"/>
          <w:bCs/>
          <w:kern w:val="0"/>
          <w:sz w:val="20"/>
          <w:szCs w:val="20"/>
        </w:rPr>
        <w:t>O</w:t>
      </w:r>
      <w:r>
        <w:rPr>
          <w:rFonts w:ascii="Arial" w:eastAsia="Yu Gothic Medium" w:hAnsi="Arial" w:hint="eastAsia"/>
          <w:bCs/>
          <w:kern w:val="0"/>
          <w:sz w:val="20"/>
          <w:szCs w:val="20"/>
        </w:rPr>
        <w:t xml:space="preserve">ne FFS is related to the need of RAR reception in </w:t>
      </w:r>
      <w:r>
        <w:rPr>
          <w:rFonts w:ascii="Arial" w:eastAsia="Yu Gothic Medium" w:hAnsi="Arial"/>
          <w:bCs/>
          <w:kern w:val="0"/>
          <w:sz w:val="20"/>
          <w:szCs w:val="20"/>
        </w:rPr>
        <w:t>response</w:t>
      </w:r>
      <w:r>
        <w:rPr>
          <w:rFonts w:ascii="Arial" w:eastAsia="Yu Gothic Medium" w:hAnsi="Arial" w:hint="eastAsia"/>
          <w:bCs/>
          <w:kern w:val="0"/>
          <w:sz w:val="20"/>
          <w:szCs w:val="20"/>
        </w:rPr>
        <w:t xml:space="preserve"> to on-demand SIB1 request via PRACH</w:t>
      </w:r>
      <w:r w:rsidRPr="00714C67">
        <w:rPr>
          <w:rFonts w:ascii="Arial" w:eastAsia="Yu Gothic Medium" w:hAnsi="Arial"/>
          <w:bCs/>
          <w:kern w:val="0"/>
          <w:sz w:val="20"/>
          <w:szCs w:val="20"/>
        </w:rPr>
        <w:t>.</w:t>
      </w:r>
      <w:r>
        <w:rPr>
          <w:rFonts w:ascii="Arial" w:eastAsia="Yu Gothic Medium" w:hAnsi="Arial" w:hint="eastAsia"/>
          <w:bCs/>
          <w:kern w:val="0"/>
          <w:sz w:val="20"/>
          <w:szCs w:val="20"/>
        </w:rPr>
        <w:t xml:space="preserve"> </w:t>
      </w:r>
      <w:r w:rsidR="00A4335C">
        <w:rPr>
          <w:rFonts w:ascii="Arial" w:eastAsia="Yu Gothic Medium" w:hAnsi="Arial" w:hint="eastAsia"/>
          <w:bCs/>
          <w:kern w:val="0"/>
          <w:sz w:val="20"/>
          <w:szCs w:val="20"/>
        </w:rPr>
        <w:t xml:space="preserve">Another FFS is </w:t>
      </w:r>
      <w:r w:rsidR="0017238E">
        <w:rPr>
          <w:rFonts w:ascii="Arial" w:eastAsia="Yu Gothic Medium" w:hAnsi="Arial"/>
          <w:bCs/>
          <w:kern w:val="0"/>
          <w:sz w:val="20"/>
          <w:szCs w:val="20"/>
        </w:rPr>
        <w:t>a</w:t>
      </w:r>
      <w:r w:rsidR="0082485C">
        <w:rPr>
          <w:rFonts w:ascii="Arial" w:eastAsia="Yu Gothic Medium" w:hAnsi="Arial"/>
          <w:bCs/>
          <w:kern w:val="0"/>
          <w:sz w:val="20"/>
          <w:szCs w:val="20"/>
        </w:rPr>
        <w:t>bout</w:t>
      </w:r>
      <w:r w:rsidR="00A4335C">
        <w:rPr>
          <w:rFonts w:ascii="Arial" w:eastAsia="Yu Gothic Medium" w:hAnsi="Arial" w:hint="eastAsia"/>
          <w:bCs/>
          <w:kern w:val="0"/>
          <w:sz w:val="20"/>
          <w:szCs w:val="20"/>
        </w:rPr>
        <w:t xml:space="preserve"> Msg3</w:t>
      </w:r>
      <w:r w:rsidR="0082485C">
        <w:rPr>
          <w:rFonts w:ascii="Arial" w:eastAsia="Yu Gothic Medium" w:hAnsi="Arial"/>
          <w:bCs/>
          <w:kern w:val="0"/>
          <w:sz w:val="20"/>
          <w:szCs w:val="20"/>
        </w:rPr>
        <w:t xml:space="preserve">, and whether </w:t>
      </w:r>
      <w:r w:rsidR="000C5271">
        <w:rPr>
          <w:rFonts w:ascii="Arial" w:eastAsia="Yu Gothic Medium" w:hAnsi="Arial"/>
          <w:bCs/>
          <w:kern w:val="0"/>
          <w:sz w:val="20"/>
          <w:szCs w:val="20"/>
        </w:rPr>
        <w:t xml:space="preserve">I can be used as </w:t>
      </w:r>
      <w:r w:rsidR="0015442F">
        <w:rPr>
          <w:rFonts w:ascii="Arial" w:eastAsia="Yu Gothic Medium" w:hAnsi="Arial"/>
          <w:bCs/>
          <w:kern w:val="0"/>
          <w:sz w:val="20"/>
          <w:szCs w:val="20"/>
        </w:rPr>
        <w:t>legacy</w:t>
      </w:r>
      <w:r w:rsidR="00A4335C">
        <w:rPr>
          <w:rFonts w:ascii="Arial" w:eastAsia="Yu Gothic Medium" w:hAnsi="Arial" w:hint="eastAsia"/>
          <w:bCs/>
          <w:kern w:val="0"/>
          <w:sz w:val="20"/>
          <w:szCs w:val="20"/>
        </w:rPr>
        <w:t>.</w:t>
      </w:r>
    </w:p>
    <w:p w14:paraId="6A30FF70" w14:textId="673D62DF" w:rsidR="00035C97" w:rsidRDefault="001153AC" w:rsidP="00D5485C">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this section, </w:t>
      </w:r>
      <w:r w:rsidR="00C10D26">
        <w:rPr>
          <w:rFonts w:ascii="Arial" w:eastAsia="Yu Gothic Medium" w:hAnsi="Arial"/>
          <w:bCs/>
          <w:kern w:val="0"/>
          <w:sz w:val="20"/>
          <w:szCs w:val="20"/>
        </w:rPr>
        <w:t xml:space="preserve">we </w:t>
      </w:r>
      <w:r w:rsidR="00790FA4">
        <w:rPr>
          <w:rFonts w:ascii="Arial" w:eastAsia="Yu Gothic Medium" w:hAnsi="Arial"/>
          <w:bCs/>
          <w:kern w:val="0"/>
          <w:sz w:val="20"/>
          <w:szCs w:val="20"/>
        </w:rPr>
        <w:t>study</w:t>
      </w:r>
      <w:r w:rsidR="00017333">
        <w:rPr>
          <w:rFonts w:ascii="Arial" w:eastAsia="Yu Gothic Medium" w:hAnsi="Arial"/>
          <w:bCs/>
          <w:kern w:val="0"/>
          <w:sz w:val="20"/>
          <w:szCs w:val="20"/>
        </w:rPr>
        <w:t xml:space="preserve"> UE behaviour </w:t>
      </w:r>
      <w:r w:rsidR="00287D39">
        <w:rPr>
          <w:rFonts w:ascii="Arial" w:eastAsia="Yu Gothic Medium" w:hAnsi="Arial" w:hint="eastAsia"/>
          <w:bCs/>
          <w:kern w:val="0"/>
          <w:sz w:val="20"/>
          <w:szCs w:val="20"/>
        </w:rPr>
        <w:t>related to those FFS. Here, we assume</w:t>
      </w:r>
      <w:r w:rsidR="00790FA4">
        <w:rPr>
          <w:rFonts w:ascii="Arial" w:eastAsia="Yu Gothic Medium" w:hAnsi="Arial"/>
          <w:bCs/>
          <w:kern w:val="0"/>
          <w:sz w:val="20"/>
          <w:szCs w:val="20"/>
        </w:rPr>
        <w:t xml:space="preserve"> that</w:t>
      </w:r>
      <w:r w:rsidR="00287D39">
        <w:rPr>
          <w:rFonts w:ascii="Arial" w:eastAsia="Yu Gothic Medium" w:hAnsi="Arial" w:hint="eastAsia"/>
          <w:bCs/>
          <w:kern w:val="0"/>
          <w:sz w:val="20"/>
          <w:szCs w:val="20"/>
        </w:rPr>
        <w:t xml:space="preserve"> the UE </w:t>
      </w:r>
      <w:r w:rsidR="00FB1467">
        <w:rPr>
          <w:rFonts w:ascii="Arial" w:eastAsia="Yu Gothic Medium" w:hAnsi="Arial"/>
          <w:bCs/>
          <w:kern w:val="0"/>
          <w:sz w:val="20"/>
          <w:szCs w:val="20"/>
        </w:rPr>
        <w:t xml:space="preserve">has received WUS configuration (typically from the Cell A) </w:t>
      </w:r>
      <w:r w:rsidR="00080B89">
        <w:rPr>
          <w:rFonts w:ascii="Arial" w:eastAsia="Yu Gothic Medium" w:hAnsi="Arial"/>
          <w:bCs/>
          <w:kern w:val="0"/>
          <w:sz w:val="20"/>
          <w:szCs w:val="20"/>
        </w:rPr>
        <w:t xml:space="preserve">and </w:t>
      </w:r>
      <w:r w:rsidR="00160094">
        <w:rPr>
          <w:rFonts w:ascii="Arial" w:eastAsia="Yu Gothic Medium" w:hAnsi="Arial"/>
          <w:bCs/>
          <w:kern w:val="0"/>
          <w:sz w:val="20"/>
          <w:szCs w:val="20"/>
        </w:rPr>
        <w:t>initiates</w:t>
      </w:r>
      <w:r w:rsidR="00080B89">
        <w:rPr>
          <w:rFonts w:ascii="Arial" w:eastAsia="Yu Gothic Medium" w:hAnsi="Arial"/>
          <w:bCs/>
          <w:kern w:val="0"/>
          <w:sz w:val="20"/>
          <w:szCs w:val="20"/>
        </w:rPr>
        <w:t xml:space="preserve"> </w:t>
      </w:r>
      <w:r w:rsidR="00C31BA5">
        <w:rPr>
          <w:rFonts w:ascii="Arial" w:eastAsia="Yu Gothic Medium" w:hAnsi="Arial" w:hint="eastAsia"/>
          <w:bCs/>
          <w:kern w:val="0"/>
          <w:sz w:val="20"/>
          <w:szCs w:val="20"/>
        </w:rPr>
        <w:t>o</w:t>
      </w:r>
      <w:r w:rsidR="00080B89">
        <w:rPr>
          <w:rFonts w:ascii="Arial" w:eastAsia="Yu Gothic Medium" w:hAnsi="Arial"/>
          <w:bCs/>
          <w:kern w:val="0"/>
          <w:sz w:val="20"/>
          <w:szCs w:val="20"/>
        </w:rPr>
        <w:t>n-</w:t>
      </w:r>
      <w:r w:rsidR="00C31BA5">
        <w:rPr>
          <w:rFonts w:ascii="Arial" w:eastAsia="Yu Gothic Medium" w:hAnsi="Arial" w:hint="eastAsia"/>
          <w:bCs/>
          <w:kern w:val="0"/>
          <w:sz w:val="20"/>
          <w:szCs w:val="20"/>
        </w:rPr>
        <w:t>d</w:t>
      </w:r>
      <w:r w:rsidR="00080B89">
        <w:rPr>
          <w:rFonts w:ascii="Arial" w:eastAsia="Yu Gothic Medium" w:hAnsi="Arial"/>
          <w:bCs/>
          <w:kern w:val="0"/>
          <w:sz w:val="20"/>
          <w:szCs w:val="20"/>
        </w:rPr>
        <w:t>emand SIB1 at the NES Cell.</w:t>
      </w:r>
      <w:r w:rsidR="00264BCE">
        <w:rPr>
          <w:rFonts w:ascii="Arial" w:eastAsia="Yu Gothic Medium" w:hAnsi="Arial"/>
          <w:bCs/>
          <w:kern w:val="0"/>
          <w:sz w:val="20"/>
          <w:szCs w:val="20"/>
        </w:rPr>
        <w:t xml:space="preserve"> </w:t>
      </w:r>
      <w:r w:rsidR="00035C97">
        <w:rPr>
          <w:rFonts w:ascii="Arial" w:eastAsia="Yu Gothic Medium" w:hAnsi="Arial"/>
          <w:bCs/>
          <w:kern w:val="0"/>
          <w:sz w:val="20"/>
          <w:szCs w:val="20"/>
        </w:rPr>
        <w:t xml:space="preserve">This would correspond to </w:t>
      </w:r>
      <w:r w:rsidR="000B1671">
        <w:rPr>
          <w:rFonts w:ascii="Arial" w:eastAsia="Yu Gothic Medium" w:hAnsi="Arial"/>
          <w:bCs/>
          <w:kern w:val="0"/>
          <w:sz w:val="20"/>
          <w:szCs w:val="20"/>
        </w:rPr>
        <w:t>Case 2 from RAN1</w:t>
      </w:r>
      <w:r w:rsidR="00861FAB">
        <w:rPr>
          <w:rFonts w:ascii="Arial" w:eastAsia="Yu Gothic Medium" w:hAnsi="Arial"/>
          <w:bCs/>
          <w:kern w:val="0"/>
          <w:sz w:val="20"/>
          <w:szCs w:val="20"/>
        </w:rPr>
        <w:t xml:space="preserve"> 116bis [2].</w:t>
      </w:r>
      <w:r w:rsidR="00D97088">
        <w:rPr>
          <w:rFonts w:ascii="Arial" w:eastAsia="Yu Gothic Medium" w:hAnsi="Arial"/>
          <w:bCs/>
          <w:kern w:val="0"/>
          <w:sz w:val="20"/>
          <w:szCs w:val="20"/>
        </w:rPr>
        <w:t xml:space="preserve"> Such WUS would typically be achieved via RACH at the NES cell.</w:t>
      </w:r>
    </w:p>
    <w:p w14:paraId="1AD2601B" w14:textId="77777777" w:rsidR="00136BBD" w:rsidRDefault="00136BBD" w:rsidP="00136BBD">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legacy Msg1-based on-demand SI, Msg1 </w:t>
      </w:r>
      <w:r>
        <w:rPr>
          <w:rFonts w:ascii="Arial" w:eastAsia="Yu Gothic Medium" w:hAnsi="Arial" w:hint="eastAsia"/>
          <w:bCs/>
          <w:kern w:val="0"/>
          <w:sz w:val="20"/>
          <w:szCs w:val="20"/>
        </w:rPr>
        <w:t xml:space="preserve">PRACH </w:t>
      </w:r>
      <w:r>
        <w:rPr>
          <w:rFonts w:ascii="Arial" w:eastAsia="Yu Gothic Medium" w:hAnsi="Arial"/>
          <w:bCs/>
          <w:kern w:val="0"/>
          <w:sz w:val="20"/>
          <w:szCs w:val="20"/>
        </w:rPr>
        <w:t>resource</w:t>
      </w:r>
      <w:r>
        <w:rPr>
          <w:rFonts w:ascii="Arial" w:eastAsia="Yu Gothic Medium" w:hAnsi="Arial" w:hint="eastAsia"/>
          <w:bCs/>
          <w:kern w:val="0"/>
          <w:sz w:val="20"/>
          <w:szCs w:val="20"/>
        </w:rPr>
        <w:t xml:space="preserve"> dedicated for on-demand SI request is reserved</w:t>
      </w:r>
      <w:r>
        <w:rPr>
          <w:rFonts w:ascii="Arial" w:eastAsia="Yu Gothic Medium" w:hAnsi="Arial"/>
          <w:bCs/>
          <w:kern w:val="0"/>
          <w:sz w:val="20"/>
          <w:szCs w:val="20"/>
        </w:rPr>
        <w:t xml:space="preserve">, and </w:t>
      </w:r>
      <w:r>
        <w:rPr>
          <w:rFonts w:ascii="Arial" w:eastAsia="Yu Gothic Medium" w:hAnsi="Arial" w:hint="eastAsia"/>
          <w:bCs/>
          <w:kern w:val="0"/>
          <w:sz w:val="20"/>
          <w:szCs w:val="20"/>
        </w:rPr>
        <w:t>t</w:t>
      </w:r>
      <w:r>
        <w:rPr>
          <w:rFonts w:ascii="Arial" w:eastAsia="Yu Gothic Medium" w:hAnsi="Arial"/>
          <w:bCs/>
          <w:kern w:val="0"/>
          <w:sz w:val="20"/>
          <w:szCs w:val="20"/>
        </w:rPr>
        <w:t xml:space="preserve">hen the </w:t>
      </w:r>
      <w:proofErr w:type="spellStart"/>
      <w:r>
        <w:rPr>
          <w:rFonts w:ascii="Arial" w:eastAsia="Yu Gothic Medium" w:hAnsi="Arial"/>
          <w:bCs/>
          <w:kern w:val="0"/>
          <w:sz w:val="20"/>
          <w:szCs w:val="20"/>
        </w:rPr>
        <w:t>gNB</w:t>
      </w:r>
      <w:proofErr w:type="spellEnd"/>
      <w:r>
        <w:rPr>
          <w:rFonts w:ascii="Arial" w:eastAsia="Yu Gothic Medium" w:hAnsi="Arial"/>
          <w:bCs/>
          <w:kern w:val="0"/>
          <w:sz w:val="20"/>
          <w:szCs w:val="20"/>
        </w:rPr>
        <w:t xml:space="preserve"> proceeds to acknowledge such message in Msg2 RAR, before broadcasting the requested SI. In Msg3</w:t>
      </w:r>
      <w:r>
        <w:rPr>
          <w:rFonts w:ascii="Arial" w:eastAsia="Yu Gothic Medium" w:hAnsi="Arial" w:hint="eastAsia"/>
          <w:bCs/>
          <w:kern w:val="0"/>
          <w:sz w:val="20"/>
          <w:szCs w:val="20"/>
        </w:rPr>
        <w:t xml:space="preserve">-based on-demand </w:t>
      </w:r>
      <w:r>
        <w:rPr>
          <w:rFonts w:ascii="Arial" w:eastAsia="Yu Gothic Medium" w:hAnsi="Arial"/>
          <w:bCs/>
          <w:kern w:val="0"/>
          <w:sz w:val="20"/>
          <w:szCs w:val="20"/>
        </w:rPr>
        <w:t xml:space="preserve">SI, the UE signals its intention in </w:t>
      </w:r>
      <w:proofErr w:type="gramStart"/>
      <w:r>
        <w:rPr>
          <w:rFonts w:ascii="Arial" w:eastAsia="Yu Gothic Medium" w:hAnsi="Arial"/>
          <w:bCs/>
          <w:kern w:val="0"/>
          <w:sz w:val="20"/>
          <w:szCs w:val="20"/>
        </w:rPr>
        <w:t>Msg3</w:t>
      </w:r>
      <w:proofErr w:type="gramEnd"/>
      <w:r>
        <w:rPr>
          <w:rFonts w:ascii="Arial" w:eastAsia="Yu Gothic Medium" w:hAnsi="Arial"/>
          <w:bCs/>
          <w:kern w:val="0"/>
          <w:sz w:val="20"/>
          <w:szCs w:val="20"/>
        </w:rPr>
        <w:t xml:space="preserve"> and the full 4-step RA procedure needs to be completed before the </w:t>
      </w:r>
      <w:proofErr w:type="spellStart"/>
      <w:r>
        <w:rPr>
          <w:rFonts w:ascii="Arial" w:eastAsia="Yu Gothic Medium" w:hAnsi="Arial"/>
          <w:bCs/>
          <w:kern w:val="0"/>
          <w:sz w:val="20"/>
          <w:szCs w:val="20"/>
        </w:rPr>
        <w:t>gNB</w:t>
      </w:r>
      <w:proofErr w:type="spellEnd"/>
      <w:r>
        <w:rPr>
          <w:rFonts w:ascii="Arial" w:eastAsia="Yu Gothic Medium" w:hAnsi="Arial"/>
          <w:bCs/>
          <w:kern w:val="0"/>
          <w:sz w:val="20"/>
          <w:szCs w:val="20"/>
        </w:rPr>
        <w:t xml:space="preserve"> broadcasts the SI.</w:t>
      </w:r>
    </w:p>
    <w:p w14:paraId="0193F6D7" w14:textId="20A8A623" w:rsidR="003C4103" w:rsidRDefault="00E938C2" w:rsidP="00D5485C">
      <w:pPr>
        <w:widowControl/>
        <w:spacing w:after="120" w:line="240" w:lineRule="atLeast"/>
        <w:rPr>
          <w:rFonts w:ascii="Arial" w:eastAsia="Yu Gothic Medium" w:hAnsi="Arial"/>
          <w:b/>
          <w:kern w:val="0"/>
          <w:sz w:val="20"/>
          <w:szCs w:val="20"/>
        </w:rPr>
      </w:pPr>
      <w:r w:rsidRPr="00136BBD">
        <w:rPr>
          <w:rFonts w:ascii="Arial" w:eastAsia="Yu Gothic Medium" w:hAnsi="Arial"/>
          <w:b/>
          <w:kern w:val="0"/>
          <w:sz w:val="20"/>
          <w:szCs w:val="20"/>
        </w:rPr>
        <w:t>Observation</w:t>
      </w:r>
      <w:r w:rsidR="00653B67">
        <w:rPr>
          <w:rFonts w:ascii="Arial" w:eastAsia="Yu Gothic Medium" w:hAnsi="Arial"/>
          <w:b/>
          <w:kern w:val="0"/>
          <w:sz w:val="20"/>
          <w:szCs w:val="20"/>
        </w:rPr>
        <w:t xml:space="preserve"> 1</w:t>
      </w:r>
      <w:r w:rsidRPr="00136BBD">
        <w:rPr>
          <w:rFonts w:ascii="Arial" w:eastAsia="Yu Gothic Medium" w:hAnsi="Arial"/>
          <w:b/>
          <w:kern w:val="0"/>
          <w:sz w:val="20"/>
          <w:szCs w:val="20"/>
        </w:rPr>
        <w:t xml:space="preserve">: Legacy OD-SI can be acquired </w:t>
      </w:r>
      <w:r w:rsidR="002B263F">
        <w:rPr>
          <w:rFonts w:ascii="Arial" w:eastAsia="Yu Gothic Medium" w:hAnsi="Arial"/>
          <w:b/>
          <w:kern w:val="0"/>
          <w:sz w:val="20"/>
          <w:szCs w:val="20"/>
        </w:rPr>
        <w:t>following</w:t>
      </w:r>
      <w:r w:rsidRPr="00136BBD">
        <w:rPr>
          <w:rFonts w:ascii="Arial" w:eastAsia="Yu Gothic Medium" w:hAnsi="Arial"/>
          <w:b/>
          <w:kern w:val="0"/>
          <w:sz w:val="20"/>
          <w:szCs w:val="20"/>
        </w:rPr>
        <w:t xml:space="preserve"> </w:t>
      </w:r>
      <w:r w:rsidR="00692639">
        <w:rPr>
          <w:rFonts w:ascii="Arial" w:eastAsia="Yu Gothic Medium" w:hAnsi="Arial" w:hint="eastAsia"/>
          <w:b/>
          <w:kern w:val="0"/>
          <w:sz w:val="20"/>
          <w:szCs w:val="20"/>
        </w:rPr>
        <w:t xml:space="preserve">either RAR reception or </w:t>
      </w:r>
      <w:r w:rsidRPr="00136BBD">
        <w:rPr>
          <w:rFonts w:ascii="Arial" w:eastAsia="Yu Gothic Medium" w:hAnsi="Arial"/>
          <w:b/>
          <w:kern w:val="0"/>
          <w:sz w:val="20"/>
          <w:szCs w:val="20"/>
        </w:rPr>
        <w:t>4-step RA procedure</w:t>
      </w:r>
      <w:r w:rsidR="00662E33">
        <w:rPr>
          <w:rFonts w:ascii="Arial" w:eastAsia="Yu Gothic Medium" w:hAnsi="Arial"/>
          <w:b/>
          <w:kern w:val="0"/>
          <w:sz w:val="20"/>
          <w:szCs w:val="20"/>
        </w:rPr>
        <w:t xml:space="preserve">. Such </w:t>
      </w:r>
      <w:r w:rsidR="00EE64C3">
        <w:rPr>
          <w:rFonts w:ascii="Arial" w:eastAsia="Yu Gothic Medium" w:hAnsi="Arial"/>
          <w:b/>
          <w:kern w:val="0"/>
          <w:sz w:val="20"/>
          <w:szCs w:val="20"/>
        </w:rPr>
        <w:t xml:space="preserve">procedure is acquired from </w:t>
      </w:r>
      <w:r w:rsidR="002A236F">
        <w:rPr>
          <w:rFonts w:ascii="Arial" w:eastAsia="Yu Gothic Medium" w:hAnsi="Arial"/>
          <w:b/>
          <w:kern w:val="0"/>
          <w:sz w:val="20"/>
          <w:szCs w:val="20"/>
        </w:rPr>
        <w:t>the serving cell</w:t>
      </w:r>
      <w:r w:rsidR="00F23C9C">
        <w:rPr>
          <w:rFonts w:ascii="Arial" w:eastAsia="Yu Gothic Medium" w:hAnsi="Arial"/>
          <w:b/>
          <w:kern w:val="0"/>
          <w:sz w:val="20"/>
          <w:szCs w:val="20"/>
        </w:rPr>
        <w:t>’s SIB1</w:t>
      </w:r>
      <w:r w:rsidR="008D7D66">
        <w:rPr>
          <w:rFonts w:ascii="Arial" w:eastAsia="Yu Gothic Medium" w:hAnsi="Arial"/>
          <w:b/>
          <w:kern w:val="0"/>
          <w:sz w:val="20"/>
          <w:szCs w:val="20"/>
        </w:rPr>
        <w:t>.</w:t>
      </w:r>
    </w:p>
    <w:p w14:paraId="1C9948B3" w14:textId="77777777" w:rsidR="005C3442" w:rsidRDefault="005C3442" w:rsidP="00D5485C">
      <w:pPr>
        <w:widowControl/>
        <w:spacing w:after="120" w:line="240" w:lineRule="atLeast"/>
        <w:rPr>
          <w:rFonts w:ascii="Arial" w:eastAsia="Yu Gothic Medium" w:hAnsi="Arial"/>
          <w:bCs/>
          <w:kern w:val="0"/>
          <w:sz w:val="20"/>
          <w:szCs w:val="20"/>
        </w:rPr>
      </w:pPr>
    </w:p>
    <w:p w14:paraId="6235023F" w14:textId="43339F55" w:rsidR="005B69ED" w:rsidRDefault="00230715" w:rsidP="00EC4FF2">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lastRenderedPageBreak/>
        <w:t>In the case of OD-SIB1</w:t>
      </w:r>
      <w:r w:rsidR="00E27D7A">
        <w:rPr>
          <w:rFonts w:ascii="Arial" w:eastAsia="Yu Gothic Medium" w:hAnsi="Arial"/>
          <w:bCs/>
          <w:kern w:val="0"/>
          <w:sz w:val="20"/>
          <w:szCs w:val="20"/>
        </w:rPr>
        <w:t xml:space="preserve"> for NES cells</w:t>
      </w:r>
      <w:r w:rsidR="00890A76">
        <w:rPr>
          <w:rFonts w:ascii="Arial" w:eastAsia="Yu Gothic Medium" w:hAnsi="Arial"/>
          <w:bCs/>
          <w:kern w:val="0"/>
          <w:sz w:val="20"/>
          <w:szCs w:val="20"/>
        </w:rPr>
        <w:t xml:space="preserve">, changes to legacy </w:t>
      </w:r>
      <w:r w:rsidR="00B970F8">
        <w:rPr>
          <w:rFonts w:ascii="Arial" w:eastAsia="Yu Gothic Medium" w:hAnsi="Arial"/>
          <w:bCs/>
          <w:kern w:val="0"/>
          <w:sz w:val="20"/>
          <w:szCs w:val="20"/>
        </w:rPr>
        <w:t>system may be warranted.</w:t>
      </w:r>
      <w:r w:rsidR="007C0BC8">
        <w:rPr>
          <w:rFonts w:ascii="Arial" w:eastAsia="Yu Gothic Medium" w:hAnsi="Arial"/>
          <w:bCs/>
          <w:kern w:val="0"/>
          <w:sz w:val="20"/>
          <w:szCs w:val="20"/>
        </w:rPr>
        <w:t xml:space="preserve"> Indeed, </w:t>
      </w:r>
      <w:r w:rsidR="00B9348C">
        <w:rPr>
          <w:rFonts w:ascii="Arial" w:eastAsia="Yu Gothic Medium" w:hAnsi="Arial"/>
          <w:bCs/>
          <w:kern w:val="0"/>
          <w:sz w:val="20"/>
          <w:szCs w:val="20"/>
        </w:rPr>
        <w:t xml:space="preserve">a simpler </w:t>
      </w:r>
      <w:r w:rsidR="00FA2721">
        <w:rPr>
          <w:rFonts w:ascii="Arial" w:eastAsia="Yu Gothic Medium" w:hAnsi="Arial"/>
          <w:bCs/>
          <w:kern w:val="0"/>
          <w:sz w:val="20"/>
          <w:szCs w:val="20"/>
        </w:rPr>
        <w:t xml:space="preserve">procedure </w:t>
      </w:r>
      <w:r w:rsidR="002513AD">
        <w:rPr>
          <w:rFonts w:ascii="Arial" w:eastAsia="Yu Gothic Medium" w:hAnsi="Arial"/>
          <w:bCs/>
          <w:kern w:val="0"/>
          <w:sz w:val="20"/>
          <w:szCs w:val="20"/>
        </w:rPr>
        <w:t xml:space="preserve">may provide both </w:t>
      </w:r>
      <w:r w:rsidR="005B69ED">
        <w:rPr>
          <w:rFonts w:ascii="Arial" w:eastAsia="Yu Gothic Medium" w:hAnsi="Arial"/>
          <w:bCs/>
          <w:kern w:val="0"/>
          <w:sz w:val="20"/>
          <w:szCs w:val="20"/>
        </w:rPr>
        <w:t xml:space="preserve">SIB1 </w:t>
      </w:r>
      <w:r w:rsidR="00030F6D">
        <w:rPr>
          <w:rFonts w:ascii="Arial" w:eastAsia="Yu Gothic Medium" w:hAnsi="Arial"/>
          <w:bCs/>
          <w:kern w:val="0"/>
          <w:sz w:val="20"/>
          <w:szCs w:val="20"/>
        </w:rPr>
        <w:t xml:space="preserve">acquisition </w:t>
      </w:r>
      <w:r w:rsidR="005B69ED">
        <w:rPr>
          <w:rFonts w:ascii="Arial" w:eastAsia="Yu Gothic Medium" w:hAnsi="Arial"/>
          <w:bCs/>
          <w:kern w:val="0"/>
          <w:sz w:val="20"/>
          <w:szCs w:val="20"/>
        </w:rPr>
        <w:t>a</w:t>
      </w:r>
      <w:r w:rsidR="00524389">
        <w:rPr>
          <w:rFonts w:ascii="Arial" w:eastAsia="Yu Gothic Medium" w:hAnsi="Arial"/>
          <w:bCs/>
          <w:kern w:val="0"/>
          <w:sz w:val="20"/>
          <w:szCs w:val="20"/>
        </w:rPr>
        <w:t>s well as</w:t>
      </w:r>
      <w:r w:rsidR="005B69ED">
        <w:rPr>
          <w:rFonts w:ascii="Arial" w:eastAsia="Yu Gothic Medium" w:hAnsi="Arial"/>
          <w:bCs/>
          <w:kern w:val="0"/>
          <w:sz w:val="20"/>
          <w:szCs w:val="20"/>
        </w:rPr>
        <w:t xml:space="preserve"> NES gains.</w:t>
      </w:r>
    </w:p>
    <w:p w14:paraId="068FFB7D" w14:textId="35904EA8" w:rsidR="00866CEE" w:rsidRDefault="0034666A" w:rsidP="00D5485C">
      <w:pPr>
        <w:widowControl/>
        <w:spacing w:after="120" w:line="240" w:lineRule="atLeast"/>
        <w:rPr>
          <w:rFonts w:ascii="Arial" w:eastAsia="Yu Gothic Medium" w:hAnsi="Arial"/>
          <w:bCs/>
          <w:kern w:val="0"/>
          <w:sz w:val="20"/>
          <w:szCs w:val="20"/>
        </w:rPr>
      </w:pPr>
      <w:proofErr w:type="gramStart"/>
      <w:r>
        <w:rPr>
          <w:rFonts w:ascii="Arial" w:eastAsia="Yu Gothic Medium" w:hAnsi="Arial"/>
          <w:bCs/>
          <w:kern w:val="0"/>
          <w:sz w:val="20"/>
          <w:szCs w:val="20"/>
        </w:rPr>
        <w:t xml:space="preserve">In particular, </w:t>
      </w:r>
      <w:r w:rsidR="007148E3">
        <w:rPr>
          <w:rFonts w:ascii="Arial" w:eastAsia="Yu Gothic Medium" w:hAnsi="Arial"/>
          <w:bCs/>
          <w:kern w:val="0"/>
          <w:sz w:val="20"/>
          <w:szCs w:val="20"/>
        </w:rPr>
        <w:t>SIB1</w:t>
      </w:r>
      <w:proofErr w:type="gramEnd"/>
      <w:r w:rsidR="007148E3">
        <w:rPr>
          <w:rFonts w:ascii="Arial" w:eastAsia="Yu Gothic Medium" w:hAnsi="Arial"/>
          <w:bCs/>
          <w:kern w:val="0"/>
          <w:sz w:val="20"/>
          <w:szCs w:val="20"/>
        </w:rPr>
        <w:t xml:space="preserve"> may be broadcast at any p</w:t>
      </w:r>
      <w:r w:rsidR="00524389">
        <w:rPr>
          <w:rFonts w:ascii="Arial" w:eastAsia="Yu Gothic Medium" w:hAnsi="Arial"/>
          <w:bCs/>
          <w:kern w:val="0"/>
          <w:sz w:val="20"/>
          <w:szCs w:val="20"/>
        </w:rPr>
        <w:t>o</w:t>
      </w:r>
      <w:r w:rsidR="007148E3">
        <w:rPr>
          <w:rFonts w:ascii="Arial" w:eastAsia="Yu Gothic Medium" w:hAnsi="Arial"/>
          <w:bCs/>
          <w:kern w:val="0"/>
          <w:sz w:val="20"/>
          <w:szCs w:val="20"/>
        </w:rPr>
        <w:t xml:space="preserve">int in time once the UE has </w:t>
      </w:r>
      <w:r w:rsidR="00E708EB">
        <w:rPr>
          <w:rFonts w:ascii="Arial" w:eastAsia="Yu Gothic Medium" w:hAnsi="Arial"/>
          <w:bCs/>
          <w:kern w:val="0"/>
          <w:sz w:val="20"/>
          <w:szCs w:val="20"/>
        </w:rPr>
        <w:t>requested it</w:t>
      </w:r>
      <w:r w:rsidR="001118BD">
        <w:rPr>
          <w:rFonts w:ascii="Arial" w:eastAsia="Yu Gothic Medium" w:hAnsi="Arial"/>
          <w:bCs/>
          <w:kern w:val="0"/>
          <w:sz w:val="20"/>
          <w:szCs w:val="20"/>
        </w:rPr>
        <w:t xml:space="preserve"> after Msg1</w:t>
      </w:r>
      <w:r w:rsidR="00E708EB">
        <w:rPr>
          <w:rFonts w:ascii="Arial" w:eastAsia="Yu Gothic Medium" w:hAnsi="Arial"/>
          <w:bCs/>
          <w:kern w:val="0"/>
          <w:sz w:val="20"/>
          <w:szCs w:val="20"/>
        </w:rPr>
        <w:t xml:space="preserve">. At the same time, a fully comprehensive </w:t>
      </w:r>
      <w:r w:rsidR="002B7AE3">
        <w:rPr>
          <w:rFonts w:ascii="Arial" w:eastAsia="Yu Gothic Medium" w:hAnsi="Arial"/>
          <w:bCs/>
          <w:kern w:val="0"/>
          <w:sz w:val="20"/>
          <w:szCs w:val="20"/>
        </w:rPr>
        <w:t>4-step handshake may not be necessary to receive said SIB1.</w:t>
      </w:r>
      <w:r w:rsidR="001118BD">
        <w:rPr>
          <w:rFonts w:ascii="Arial" w:eastAsia="Yu Gothic Medium" w:hAnsi="Arial"/>
          <w:bCs/>
          <w:kern w:val="0"/>
          <w:sz w:val="20"/>
          <w:szCs w:val="20"/>
        </w:rPr>
        <w:t xml:space="preserve"> Any </w:t>
      </w:r>
      <w:r w:rsidR="0018538F">
        <w:rPr>
          <w:rFonts w:ascii="Arial" w:eastAsia="Yu Gothic Medium" w:hAnsi="Arial"/>
          <w:bCs/>
          <w:kern w:val="0"/>
          <w:sz w:val="20"/>
          <w:szCs w:val="20"/>
        </w:rPr>
        <w:t xml:space="preserve">variation of RACH procedure and </w:t>
      </w:r>
      <w:r w:rsidR="000D0725">
        <w:rPr>
          <w:rFonts w:ascii="Arial" w:eastAsia="Yu Gothic Medium" w:hAnsi="Arial"/>
          <w:bCs/>
          <w:kern w:val="0"/>
          <w:sz w:val="20"/>
          <w:szCs w:val="20"/>
        </w:rPr>
        <w:t>SIB</w:t>
      </w:r>
      <w:r w:rsidR="0018538F">
        <w:rPr>
          <w:rFonts w:ascii="Arial" w:eastAsia="Yu Gothic Medium" w:hAnsi="Arial"/>
          <w:bCs/>
          <w:kern w:val="0"/>
          <w:sz w:val="20"/>
          <w:szCs w:val="20"/>
        </w:rPr>
        <w:t>1</w:t>
      </w:r>
      <w:r w:rsidR="000D0725">
        <w:rPr>
          <w:rFonts w:ascii="Arial" w:eastAsia="Yu Gothic Medium" w:hAnsi="Arial"/>
          <w:bCs/>
          <w:kern w:val="0"/>
          <w:sz w:val="20"/>
          <w:szCs w:val="20"/>
        </w:rPr>
        <w:t xml:space="preserve"> provision is </w:t>
      </w:r>
      <w:r w:rsidR="00176877">
        <w:rPr>
          <w:rFonts w:ascii="Arial" w:eastAsia="Yu Gothic Medium" w:hAnsi="Arial"/>
          <w:bCs/>
          <w:kern w:val="0"/>
          <w:sz w:val="20"/>
          <w:szCs w:val="20"/>
        </w:rPr>
        <w:t>exemplified in the table below:</w:t>
      </w:r>
      <w:r w:rsidR="0018538F">
        <w:rPr>
          <w:rFonts w:ascii="Arial" w:eastAsia="Yu Gothic Medium" w:hAnsi="Arial"/>
          <w:bCs/>
          <w:kern w:val="0"/>
          <w:sz w:val="20"/>
          <w:szCs w:val="20"/>
        </w:rPr>
        <w:t xml:space="preserve"> </w:t>
      </w:r>
    </w:p>
    <w:tbl>
      <w:tblPr>
        <w:tblpPr w:leftFromText="181" w:rightFromText="181" w:vertAnchor="text" w:horzAnchor="margin" w:tblpY="1"/>
        <w:tblOverlap w:val="never"/>
        <w:tblW w:w="9774" w:type="dxa"/>
        <w:tblCellMar>
          <w:left w:w="0" w:type="dxa"/>
          <w:right w:w="0" w:type="dxa"/>
        </w:tblCellMar>
        <w:tblLook w:val="0420" w:firstRow="1" w:lastRow="0" w:firstColumn="0" w:lastColumn="0" w:noHBand="0" w:noVBand="1"/>
      </w:tblPr>
      <w:tblGrid>
        <w:gridCol w:w="968"/>
        <w:gridCol w:w="1472"/>
        <w:gridCol w:w="1670"/>
        <w:gridCol w:w="1742"/>
        <w:gridCol w:w="1957"/>
        <w:gridCol w:w="1965"/>
      </w:tblGrid>
      <w:tr w:rsidR="00176877" w:rsidRPr="00681676" w14:paraId="47C02FBB" w14:textId="77777777" w:rsidTr="00FA1C23">
        <w:trPr>
          <w:trHeight w:val="641"/>
        </w:trPr>
        <w:tc>
          <w:tcPr>
            <w:tcW w:w="968" w:type="dxa"/>
            <w:vMerge w:val="restart"/>
            <w:tcBorders>
              <w:top w:val="single" w:sz="8" w:space="0" w:color="FFFFFF"/>
              <w:left w:val="single" w:sz="8" w:space="0" w:color="FFFFFF"/>
              <w:bottom w:val="single" w:sz="24" w:space="0" w:color="FFFFFF"/>
              <w:right w:val="single" w:sz="8" w:space="0" w:color="FFFFFF"/>
            </w:tcBorders>
            <w:shd w:val="clear" w:color="auto" w:fill="1E32A5"/>
            <w:tcMar>
              <w:top w:w="72" w:type="dxa"/>
              <w:left w:w="144" w:type="dxa"/>
              <w:bottom w:w="72" w:type="dxa"/>
              <w:right w:w="144" w:type="dxa"/>
            </w:tcMar>
            <w:hideMark/>
          </w:tcPr>
          <w:p w14:paraId="71E94DD4"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1472" w:type="dxa"/>
            <w:vMerge w:val="restart"/>
            <w:tcBorders>
              <w:top w:val="single" w:sz="8" w:space="0" w:color="FFFFFF"/>
              <w:left w:val="single" w:sz="8" w:space="0" w:color="FFFFFF"/>
              <w:bottom w:val="single" w:sz="24" w:space="0" w:color="FFFFFF"/>
              <w:right w:val="single" w:sz="8" w:space="0" w:color="FFFFFF"/>
            </w:tcBorders>
            <w:shd w:val="clear" w:color="auto" w:fill="1E32A5"/>
            <w:tcMar>
              <w:top w:w="72" w:type="dxa"/>
              <w:left w:w="144" w:type="dxa"/>
              <w:bottom w:w="72" w:type="dxa"/>
              <w:right w:w="144" w:type="dxa"/>
            </w:tcMar>
            <w:hideMark/>
          </w:tcPr>
          <w:p w14:paraId="1E5BB980" w14:textId="77777777" w:rsidR="00176877" w:rsidRPr="00681676" w:rsidRDefault="00176877" w:rsidP="005C3442">
            <w:pPr>
              <w:widowControl/>
              <w:spacing w:after="120" w:line="240" w:lineRule="atLeast"/>
              <w:jc w:val="center"/>
              <w:rPr>
                <w:rFonts w:ascii="Arial" w:eastAsia="Yu Gothic Medium" w:hAnsi="Arial"/>
                <w:bCs/>
                <w:kern w:val="0"/>
                <w:sz w:val="20"/>
                <w:szCs w:val="20"/>
              </w:rPr>
            </w:pPr>
          </w:p>
        </w:tc>
        <w:tc>
          <w:tcPr>
            <w:tcW w:w="7334" w:type="dxa"/>
            <w:gridSpan w:val="4"/>
            <w:tcBorders>
              <w:top w:val="single" w:sz="8" w:space="0" w:color="FFFFFF"/>
              <w:left w:val="single" w:sz="8" w:space="0" w:color="FFFFFF"/>
              <w:bottom w:val="single" w:sz="24" w:space="0" w:color="FFFFFF"/>
              <w:right w:val="single" w:sz="8" w:space="0" w:color="FFFFFF"/>
            </w:tcBorders>
            <w:shd w:val="clear" w:color="auto" w:fill="1E32A5"/>
            <w:tcMar>
              <w:top w:w="72" w:type="dxa"/>
              <w:left w:w="144" w:type="dxa"/>
              <w:bottom w:w="72" w:type="dxa"/>
              <w:right w:w="144" w:type="dxa"/>
            </w:tcMar>
            <w:hideMark/>
          </w:tcPr>
          <w:p w14:paraId="3FE8242A" w14:textId="77777777" w:rsidR="00176877" w:rsidRPr="00681676" w:rsidRDefault="00176877" w:rsidP="005C3442">
            <w:pPr>
              <w:widowControl/>
              <w:spacing w:after="120" w:line="240" w:lineRule="atLeast"/>
              <w:jc w:val="center"/>
              <w:rPr>
                <w:rFonts w:ascii="Arial" w:eastAsia="Yu Gothic Medium" w:hAnsi="Arial"/>
                <w:bCs/>
                <w:kern w:val="0"/>
                <w:sz w:val="20"/>
                <w:szCs w:val="20"/>
              </w:rPr>
            </w:pPr>
            <w:r w:rsidRPr="00681676">
              <w:rPr>
                <w:rFonts w:ascii="Arial" w:eastAsia="Yu Gothic Medium" w:hAnsi="Arial"/>
                <w:b/>
                <w:bCs/>
                <w:kern w:val="0"/>
                <w:sz w:val="20"/>
                <w:szCs w:val="20"/>
              </w:rPr>
              <w:t>UE monitors SIB1 after this step</w:t>
            </w:r>
          </w:p>
        </w:tc>
      </w:tr>
      <w:tr w:rsidR="00176877" w:rsidRPr="00681676" w14:paraId="752C2411" w14:textId="77777777" w:rsidTr="00FA1C23">
        <w:trPr>
          <w:trHeight w:val="731"/>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2F3F5EC"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2E222B"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1670" w:type="dxa"/>
            <w:tcBorders>
              <w:top w:val="single" w:sz="24" w:space="0" w:color="FFFFFF"/>
              <w:left w:val="single" w:sz="24"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08E1B7BF"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1</w:t>
            </w:r>
          </w:p>
        </w:tc>
        <w:tc>
          <w:tcPr>
            <w:tcW w:w="1742" w:type="dxa"/>
            <w:tcBorders>
              <w:top w:val="single" w:sz="24"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5652D1FC"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2</w:t>
            </w:r>
          </w:p>
        </w:tc>
        <w:tc>
          <w:tcPr>
            <w:tcW w:w="1957" w:type="dxa"/>
            <w:tcBorders>
              <w:top w:val="single" w:sz="24"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424E81D8"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3</w:t>
            </w:r>
          </w:p>
        </w:tc>
        <w:tc>
          <w:tcPr>
            <w:tcW w:w="1965" w:type="dxa"/>
            <w:tcBorders>
              <w:top w:val="single" w:sz="24"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58D81861"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4</w:t>
            </w:r>
          </w:p>
        </w:tc>
      </w:tr>
      <w:tr w:rsidR="00176877" w:rsidRPr="00681676" w14:paraId="110F26A3" w14:textId="77777777" w:rsidTr="00FA1C23">
        <w:trPr>
          <w:trHeight w:val="671"/>
        </w:trPr>
        <w:tc>
          <w:tcPr>
            <w:tcW w:w="968" w:type="dxa"/>
            <w:vMerge w:val="restart"/>
            <w:tcBorders>
              <w:top w:val="single" w:sz="24"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textDirection w:val="btLr"/>
            <w:hideMark/>
          </w:tcPr>
          <w:p w14:paraId="3970906B"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UE stops procedure after this step</w:t>
            </w:r>
          </w:p>
        </w:tc>
        <w:tc>
          <w:tcPr>
            <w:tcW w:w="1472" w:type="dxa"/>
            <w:tcBorders>
              <w:top w:val="single" w:sz="24"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2E61369C"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1: Preamble</w:t>
            </w:r>
          </w:p>
        </w:tc>
        <w:tc>
          <w:tcPr>
            <w:tcW w:w="1670"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6278BB10" w14:textId="31381E02"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 xml:space="preserve">Option </w:t>
            </w:r>
            <w:r w:rsidR="00176877" w:rsidRPr="00FA1C23">
              <w:rPr>
                <w:rFonts w:ascii="Arial" w:eastAsia="Yu Gothic Medium" w:hAnsi="Arial"/>
                <w:bCs/>
                <w:kern w:val="0"/>
                <w:sz w:val="20"/>
                <w:szCs w:val="20"/>
              </w:rPr>
              <w:t>1.1</w:t>
            </w:r>
          </w:p>
        </w:tc>
        <w:tc>
          <w:tcPr>
            <w:tcW w:w="1742"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4CAD3E16"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c>
          <w:tcPr>
            <w:tcW w:w="1957"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2D33B3B3"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c>
          <w:tcPr>
            <w:tcW w:w="1965"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3381AE79"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r>
      <w:tr w:rsidR="00176877" w:rsidRPr="00681676" w14:paraId="526D9199" w14:textId="77777777" w:rsidTr="00FA1C23">
        <w:trPr>
          <w:trHeight w:val="671"/>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D49E40E"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1472"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66BEA056"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2: RAR</w:t>
            </w:r>
          </w:p>
        </w:tc>
        <w:tc>
          <w:tcPr>
            <w:tcW w:w="1670"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3A19E65F" w14:textId="50E3FBD2"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Option</w:t>
            </w:r>
            <w:r w:rsidR="00176877" w:rsidRPr="00FA1C23">
              <w:rPr>
                <w:rFonts w:ascii="Arial" w:eastAsia="Yu Gothic Medium" w:hAnsi="Arial"/>
                <w:bCs/>
                <w:kern w:val="0"/>
                <w:sz w:val="20"/>
                <w:szCs w:val="20"/>
              </w:rPr>
              <w:t xml:space="preserve"> 2.1</w:t>
            </w:r>
          </w:p>
        </w:tc>
        <w:tc>
          <w:tcPr>
            <w:tcW w:w="1742"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0EA7B045" w14:textId="55407540" w:rsidR="00176877" w:rsidRPr="005A11DD" w:rsidRDefault="00E31B7D" w:rsidP="005C3442">
            <w:pPr>
              <w:widowControl/>
              <w:spacing w:after="120" w:line="240" w:lineRule="atLeast"/>
              <w:rPr>
                <w:rFonts w:ascii="Arial" w:eastAsia="Yu Gothic Medium" w:hAnsi="Arial"/>
                <w:bCs/>
                <w:color w:val="00B050"/>
                <w:kern w:val="0"/>
                <w:sz w:val="20"/>
                <w:szCs w:val="20"/>
              </w:rPr>
            </w:pPr>
            <w:r>
              <w:rPr>
                <w:rFonts w:ascii="Arial" w:eastAsia="Yu Gothic Medium" w:hAnsi="Arial" w:hint="eastAsia"/>
                <w:bCs/>
                <w:color w:val="00B050"/>
                <w:kern w:val="0"/>
                <w:sz w:val="20"/>
                <w:szCs w:val="20"/>
              </w:rPr>
              <w:t>Option</w:t>
            </w:r>
            <w:r w:rsidR="00176877" w:rsidRPr="005A11DD">
              <w:rPr>
                <w:rFonts w:ascii="Arial" w:eastAsia="Yu Gothic Medium" w:hAnsi="Arial"/>
                <w:bCs/>
                <w:color w:val="00B050"/>
                <w:kern w:val="0"/>
                <w:sz w:val="20"/>
                <w:szCs w:val="20"/>
              </w:rPr>
              <w:t xml:space="preserve"> 2.2</w:t>
            </w:r>
          </w:p>
        </w:tc>
        <w:tc>
          <w:tcPr>
            <w:tcW w:w="1957"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5221EDCE"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c>
          <w:tcPr>
            <w:tcW w:w="1965"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7AACCE26"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r>
      <w:tr w:rsidR="00176877" w:rsidRPr="00681676" w14:paraId="3FD040E3" w14:textId="77777777" w:rsidTr="00FA1C23">
        <w:trPr>
          <w:trHeight w:val="624"/>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07775EB"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1472"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11F3A253"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3: UL response</w:t>
            </w:r>
          </w:p>
        </w:tc>
        <w:tc>
          <w:tcPr>
            <w:tcW w:w="1670"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4AA6F77C" w14:textId="24DF0533"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Option</w:t>
            </w:r>
            <w:r w:rsidR="00176877" w:rsidRPr="00FA1C23">
              <w:rPr>
                <w:rFonts w:ascii="Arial" w:eastAsia="Yu Gothic Medium" w:hAnsi="Arial"/>
                <w:bCs/>
                <w:kern w:val="0"/>
                <w:sz w:val="20"/>
                <w:szCs w:val="20"/>
              </w:rPr>
              <w:t xml:space="preserve"> 3.1</w:t>
            </w:r>
          </w:p>
        </w:tc>
        <w:tc>
          <w:tcPr>
            <w:tcW w:w="1742"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027125C5" w14:textId="1AD72D0D" w:rsidR="00176877" w:rsidRPr="001A5556"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 xml:space="preserve">Option </w:t>
            </w:r>
            <w:r w:rsidR="00176877" w:rsidRPr="00FA1C23">
              <w:rPr>
                <w:rFonts w:ascii="Arial" w:eastAsia="Yu Gothic Medium" w:hAnsi="Arial"/>
                <w:bCs/>
                <w:kern w:val="0"/>
                <w:sz w:val="20"/>
                <w:szCs w:val="20"/>
              </w:rPr>
              <w:t>3.2</w:t>
            </w:r>
          </w:p>
        </w:tc>
        <w:tc>
          <w:tcPr>
            <w:tcW w:w="1957"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49C2A240" w14:textId="4BE8160D"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 xml:space="preserve">Option </w:t>
            </w:r>
            <w:r w:rsidR="00176877" w:rsidRPr="00FA1C23">
              <w:rPr>
                <w:rFonts w:ascii="Arial" w:eastAsia="Yu Gothic Medium" w:hAnsi="Arial"/>
                <w:bCs/>
                <w:kern w:val="0"/>
                <w:sz w:val="20"/>
                <w:szCs w:val="20"/>
              </w:rPr>
              <w:t>3.3</w:t>
            </w:r>
          </w:p>
        </w:tc>
        <w:tc>
          <w:tcPr>
            <w:tcW w:w="1965" w:type="dxa"/>
            <w:tcBorders>
              <w:top w:val="single" w:sz="8" w:space="0" w:color="FFFFFF"/>
              <w:left w:val="single" w:sz="8" w:space="0" w:color="FFFFFF"/>
              <w:bottom w:val="single" w:sz="8" w:space="0" w:color="FFFFFF"/>
              <w:right w:val="single" w:sz="8" w:space="0" w:color="FFFFFF"/>
            </w:tcBorders>
            <w:shd w:val="clear" w:color="auto" w:fill="E7E8F0"/>
            <w:tcMar>
              <w:top w:w="72" w:type="dxa"/>
              <w:left w:w="144" w:type="dxa"/>
              <w:bottom w:w="72" w:type="dxa"/>
              <w:right w:w="144" w:type="dxa"/>
            </w:tcMar>
            <w:hideMark/>
          </w:tcPr>
          <w:p w14:paraId="4AD7471F"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N/A</w:t>
            </w:r>
          </w:p>
        </w:tc>
      </w:tr>
      <w:tr w:rsidR="00176877" w:rsidRPr="00681676" w14:paraId="035C3200" w14:textId="77777777" w:rsidTr="00FA1C23">
        <w:trPr>
          <w:trHeight w:val="624"/>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3560906" w14:textId="77777777" w:rsidR="00176877" w:rsidRPr="00681676" w:rsidRDefault="00176877" w:rsidP="005C3442">
            <w:pPr>
              <w:widowControl/>
              <w:spacing w:after="120" w:line="240" w:lineRule="atLeast"/>
              <w:rPr>
                <w:rFonts w:ascii="Arial" w:eastAsia="Yu Gothic Medium" w:hAnsi="Arial"/>
                <w:bCs/>
                <w:kern w:val="0"/>
                <w:sz w:val="20"/>
                <w:szCs w:val="20"/>
              </w:rPr>
            </w:pPr>
          </w:p>
        </w:tc>
        <w:tc>
          <w:tcPr>
            <w:tcW w:w="1472"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06A50CBD" w14:textId="77777777" w:rsidR="00176877" w:rsidRPr="00681676" w:rsidRDefault="00176877" w:rsidP="005C3442">
            <w:pPr>
              <w:widowControl/>
              <w:spacing w:after="120" w:line="240" w:lineRule="atLeast"/>
              <w:rPr>
                <w:rFonts w:ascii="Arial" w:eastAsia="Yu Gothic Medium" w:hAnsi="Arial"/>
                <w:bCs/>
                <w:kern w:val="0"/>
                <w:sz w:val="20"/>
                <w:szCs w:val="20"/>
              </w:rPr>
            </w:pPr>
            <w:r w:rsidRPr="00681676">
              <w:rPr>
                <w:rFonts w:ascii="Arial" w:eastAsia="Yu Gothic Medium" w:hAnsi="Arial"/>
                <w:bCs/>
                <w:kern w:val="0"/>
                <w:sz w:val="20"/>
                <w:szCs w:val="20"/>
              </w:rPr>
              <w:t>Step 4:</w:t>
            </w:r>
            <w:r w:rsidRPr="00681676">
              <w:rPr>
                <w:rFonts w:ascii="Arial" w:eastAsia="Yu Gothic Medium" w:hAnsi="Arial"/>
                <w:bCs/>
                <w:kern w:val="0"/>
                <w:sz w:val="20"/>
                <w:szCs w:val="20"/>
              </w:rPr>
              <w:br/>
              <w:t>Contention resolution</w:t>
            </w:r>
          </w:p>
        </w:tc>
        <w:tc>
          <w:tcPr>
            <w:tcW w:w="1670"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04E6752C" w14:textId="21A2D1C2"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Option</w:t>
            </w:r>
            <w:r w:rsidR="00176877" w:rsidRPr="00FA1C23">
              <w:rPr>
                <w:rFonts w:ascii="Arial" w:eastAsia="Yu Gothic Medium" w:hAnsi="Arial"/>
                <w:bCs/>
                <w:kern w:val="0"/>
                <w:sz w:val="20"/>
                <w:szCs w:val="20"/>
              </w:rPr>
              <w:t xml:space="preserve"> 4.1</w:t>
            </w:r>
          </w:p>
        </w:tc>
        <w:tc>
          <w:tcPr>
            <w:tcW w:w="1742"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1829C98A" w14:textId="7E55BB91"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Option</w:t>
            </w:r>
            <w:r w:rsidR="00176877" w:rsidRPr="00FA1C23">
              <w:rPr>
                <w:rFonts w:ascii="Arial" w:eastAsia="Yu Gothic Medium" w:hAnsi="Arial"/>
                <w:bCs/>
                <w:kern w:val="0"/>
                <w:sz w:val="20"/>
                <w:szCs w:val="20"/>
              </w:rPr>
              <w:t xml:space="preserve"> 4.2</w:t>
            </w:r>
          </w:p>
        </w:tc>
        <w:tc>
          <w:tcPr>
            <w:tcW w:w="1957"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16258196" w14:textId="3A099D71" w:rsidR="00176877" w:rsidRPr="00FA1C23" w:rsidRDefault="00E31B7D" w:rsidP="005C3442">
            <w:pPr>
              <w:widowControl/>
              <w:spacing w:after="120" w:line="240" w:lineRule="atLeast"/>
              <w:rPr>
                <w:rFonts w:ascii="Arial" w:eastAsia="Yu Gothic Medium" w:hAnsi="Arial"/>
                <w:bCs/>
                <w:kern w:val="0"/>
                <w:sz w:val="20"/>
                <w:szCs w:val="20"/>
              </w:rPr>
            </w:pPr>
            <w:r w:rsidRPr="00FA1C23">
              <w:rPr>
                <w:rFonts w:ascii="Arial" w:eastAsia="Yu Gothic Medium" w:hAnsi="Arial"/>
                <w:bCs/>
                <w:kern w:val="0"/>
                <w:sz w:val="20"/>
                <w:szCs w:val="20"/>
              </w:rPr>
              <w:t xml:space="preserve">Option </w:t>
            </w:r>
            <w:r w:rsidR="00176877" w:rsidRPr="00FA1C23">
              <w:rPr>
                <w:rFonts w:ascii="Arial" w:eastAsia="Yu Gothic Medium" w:hAnsi="Arial"/>
                <w:bCs/>
                <w:kern w:val="0"/>
                <w:sz w:val="20"/>
                <w:szCs w:val="20"/>
              </w:rPr>
              <w:t>4.3</w:t>
            </w:r>
          </w:p>
        </w:tc>
        <w:tc>
          <w:tcPr>
            <w:tcW w:w="1965" w:type="dxa"/>
            <w:tcBorders>
              <w:top w:val="single" w:sz="8" w:space="0" w:color="FFFFFF"/>
              <w:left w:val="single" w:sz="8" w:space="0" w:color="FFFFFF"/>
              <w:bottom w:val="single" w:sz="8" w:space="0" w:color="FFFFFF"/>
              <w:right w:val="single" w:sz="8" w:space="0" w:color="FFFFFF"/>
            </w:tcBorders>
            <w:shd w:val="clear" w:color="auto" w:fill="CCCDE1"/>
            <w:tcMar>
              <w:top w:w="72" w:type="dxa"/>
              <w:left w:w="144" w:type="dxa"/>
              <w:bottom w:w="72" w:type="dxa"/>
              <w:right w:w="144" w:type="dxa"/>
            </w:tcMar>
            <w:hideMark/>
          </w:tcPr>
          <w:p w14:paraId="37E911CA" w14:textId="1DE9C3F5" w:rsidR="00176877" w:rsidRPr="005A11DD" w:rsidRDefault="00E31B7D" w:rsidP="005C3442">
            <w:pPr>
              <w:widowControl/>
              <w:spacing w:after="120" w:line="240" w:lineRule="atLeast"/>
              <w:rPr>
                <w:rFonts w:ascii="Arial" w:eastAsia="Yu Gothic Medium" w:hAnsi="Arial"/>
                <w:bCs/>
                <w:color w:val="00B050"/>
                <w:kern w:val="0"/>
                <w:sz w:val="20"/>
                <w:szCs w:val="20"/>
              </w:rPr>
            </w:pPr>
            <w:r>
              <w:rPr>
                <w:rFonts w:ascii="Arial" w:eastAsia="Yu Gothic Medium" w:hAnsi="Arial" w:hint="eastAsia"/>
                <w:bCs/>
                <w:color w:val="00B050"/>
                <w:kern w:val="0"/>
                <w:sz w:val="20"/>
                <w:szCs w:val="20"/>
              </w:rPr>
              <w:t>Option</w:t>
            </w:r>
            <w:r w:rsidR="00176877" w:rsidRPr="005A11DD">
              <w:rPr>
                <w:rFonts w:ascii="Arial" w:eastAsia="Yu Gothic Medium" w:hAnsi="Arial"/>
                <w:bCs/>
                <w:color w:val="00B050"/>
                <w:kern w:val="0"/>
                <w:sz w:val="20"/>
                <w:szCs w:val="20"/>
              </w:rPr>
              <w:t xml:space="preserve"> 4.4</w:t>
            </w:r>
          </w:p>
        </w:tc>
      </w:tr>
    </w:tbl>
    <w:p w14:paraId="24AE5D66" w14:textId="7C265AD8" w:rsidR="00E325DB" w:rsidRDefault="00E325DB" w:rsidP="00D5485C">
      <w:pPr>
        <w:widowControl/>
        <w:spacing w:after="120" w:line="240" w:lineRule="atLeast"/>
        <w:rPr>
          <w:rFonts w:ascii="Arial" w:eastAsia="Yu Gothic Medium" w:hAnsi="Arial"/>
          <w:bCs/>
          <w:kern w:val="0"/>
          <w:sz w:val="20"/>
          <w:szCs w:val="20"/>
        </w:rPr>
      </w:pPr>
    </w:p>
    <w:p w14:paraId="12551165" w14:textId="30E17014" w:rsidR="00DD118F" w:rsidRDefault="0065538E" w:rsidP="00FA1C23">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this table, </w:t>
      </w:r>
      <w:r w:rsidR="00250371">
        <w:rPr>
          <w:rFonts w:ascii="Arial" w:eastAsia="Yu Gothic Medium" w:hAnsi="Arial"/>
          <w:bCs/>
          <w:kern w:val="0"/>
          <w:sz w:val="20"/>
          <w:szCs w:val="20"/>
        </w:rPr>
        <w:t xml:space="preserve">the rows correspond to the step (in the legacy 4-step RA procedure) after which the UE </w:t>
      </w:r>
      <w:r w:rsidR="00F23187">
        <w:rPr>
          <w:rFonts w:ascii="Arial" w:eastAsia="Yu Gothic Medium" w:hAnsi="Arial"/>
          <w:bCs/>
          <w:kern w:val="0"/>
          <w:sz w:val="20"/>
          <w:szCs w:val="20"/>
        </w:rPr>
        <w:t xml:space="preserve">stops the OD-SIB1 RA procedure. The columns correspond to </w:t>
      </w:r>
      <w:r w:rsidR="00F13A12">
        <w:rPr>
          <w:rFonts w:ascii="Arial" w:eastAsia="Yu Gothic Medium" w:hAnsi="Arial"/>
          <w:bCs/>
          <w:kern w:val="0"/>
          <w:sz w:val="20"/>
          <w:szCs w:val="20"/>
        </w:rPr>
        <w:t>the step after which SIB1 is broadcast.</w:t>
      </w:r>
      <w:r w:rsidR="00692639">
        <w:rPr>
          <w:rFonts w:ascii="Arial" w:eastAsia="Yu Gothic Medium" w:hAnsi="Arial" w:hint="eastAsia"/>
          <w:bCs/>
          <w:kern w:val="0"/>
          <w:sz w:val="20"/>
          <w:szCs w:val="20"/>
        </w:rPr>
        <w:t xml:space="preserve"> For example, in the </w:t>
      </w:r>
      <w:r w:rsidR="00E31B7D">
        <w:rPr>
          <w:rFonts w:ascii="Arial" w:eastAsia="Yu Gothic Medium" w:hAnsi="Arial" w:hint="eastAsia"/>
          <w:bCs/>
          <w:kern w:val="0"/>
          <w:sz w:val="20"/>
          <w:szCs w:val="20"/>
        </w:rPr>
        <w:t>Option</w:t>
      </w:r>
      <w:r w:rsidR="00692639">
        <w:rPr>
          <w:rFonts w:ascii="Arial" w:eastAsia="Yu Gothic Medium" w:hAnsi="Arial" w:hint="eastAsia"/>
          <w:bCs/>
          <w:kern w:val="0"/>
          <w:sz w:val="20"/>
          <w:szCs w:val="20"/>
        </w:rPr>
        <w:t xml:space="preserve"> 1.1, the UE </w:t>
      </w:r>
      <w:r w:rsidR="001A5556">
        <w:rPr>
          <w:rFonts w:ascii="Arial" w:eastAsia="Yu Gothic Medium" w:hAnsi="Arial"/>
          <w:bCs/>
          <w:kern w:val="0"/>
          <w:sz w:val="20"/>
          <w:szCs w:val="20"/>
        </w:rPr>
        <w:t xml:space="preserve">simply </w:t>
      </w:r>
      <w:r w:rsidR="00692639">
        <w:rPr>
          <w:rFonts w:ascii="Arial" w:eastAsia="Yu Gothic Medium" w:hAnsi="Arial" w:hint="eastAsia"/>
          <w:bCs/>
          <w:kern w:val="0"/>
          <w:sz w:val="20"/>
          <w:szCs w:val="20"/>
        </w:rPr>
        <w:t>monitors SIB1 after sending the preamble</w:t>
      </w:r>
      <w:r w:rsidR="001A5556">
        <w:rPr>
          <w:rFonts w:ascii="Arial" w:eastAsia="Yu Gothic Medium" w:hAnsi="Arial"/>
          <w:bCs/>
          <w:kern w:val="0"/>
          <w:sz w:val="20"/>
          <w:szCs w:val="20"/>
        </w:rPr>
        <w:t xml:space="preserve"> and does not expect RAR</w:t>
      </w:r>
      <w:r w:rsidR="00692639">
        <w:rPr>
          <w:rFonts w:ascii="Arial" w:eastAsia="Yu Gothic Medium" w:hAnsi="Arial" w:hint="eastAsia"/>
          <w:bCs/>
          <w:kern w:val="0"/>
          <w:sz w:val="20"/>
          <w:szCs w:val="20"/>
        </w:rPr>
        <w:t xml:space="preserve">, while in the </w:t>
      </w:r>
      <w:r w:rsidR="00E31B7D">
        <w:rPr>
          <w:rFonts w:ascii="Arial" w:eastAsia="Yu Gothic Medium" w:hAnsi="Arial" w:hint="eastAsia"/>
          <w:bCs/>
          <w:kern w:val="0"/>
          <w:sz w:val="20"/>
          <w:szCs w:val="20"/>
        </w:rPr>
        <w:t>Option</w:t>
      </w:r>
      <w:r w:rsidR="00692639">
        <w:rPr>
          <w:rFonts w:ascii="Arial" w:eastAsia="Yu Gothic Medium" w:hAnsi="Arial" w:hint="eastAsia"/>
          <w:bCs/>
          <w:kern w:val="0"/>
          <w:sz w:val="20"/>
          <w:szCs w:val="20"/>
        </w:rPr>
        <w:t xml:space="preserve"> 2.</w:t>
      </w:r>
      <w:r w:rsidR="0061174B">
        <w:rPr>
          <w:rFonts w:ascii="Arial" w:eastAsia="Yu Gothic Medium" w:hAnsi="Arial" w:hint="eastAsia"/>
          <w:bCs/>
          <w:kern w:val="0"/>
          <w:sz w:val="20"/>
          <w:szCs w:val="20"/>
        </w:rPr>
        <w:t>2</w:t>
      </w:r>
      <w:r w:rsidR="00692639">
        <w:rPr>
          <w:rFonts w:ascii="Arial" w:eastAsia="Yu Gothic Medium" w:hAnsi="Arial" w:hint="eastAsia"/>
          <w:bCs/>
          <w:kern w:val="0"/>
          <w:sz w:val="20"/>
          <w:szCs w:val="20"/>
        </w:rPr>
        <w:t>, the UE monitors SIB1 after receiving the RAR.</w:t>
      </w:r>
      <w:r w:rsidR="00E31B7D">
        <w:rPr>
          <w:rFonts w:ascii="Arial" w:eastAsia="Yu Gothic Medium" w:hAnsi="Arial" w:hint="eastAsia"/>
          <w:bCs/>
          <w:kern w:val="0"/>
          <w:sz w:val="20"/>
          <w:szCs w:val="20"/>
        </w:rPr>
        <w:t xml:space="preserve"> </w:t>
      </w:r>
      <w:r w:rsidR="00C86696">
        <w:rPr>
          <w:rFonts w:ascii="Arial" w:eastAsia="Yu Gothic Medium" w:hAnsi="Arial"/>
          <w:bCs/>
          <w:kern w:val="0"/>
          <w:sz w:val="20"/>
          <w:szCs w:val="20"/>
        </w:rPr>
        <w:t xml:space="preserve">It </w:t>
      </w:r>
      <w:r w:rsidR="00E31B7D">
        <w:rPr>
          <w:rFonts w:ascii="Arial" w:eastAsia="Yu Gothic Medium" w:hAnsi="Arial" w:hint="eastAsia"/>
          <w:bCs/>
          <w:kern w:val="0"/>
          <w:sz w:val="20"/>
          <w:szCs w:val="20"/>
        </w:rPr>
        <w:t xml:space="preserve">can </w:t>
      </w:r>
      <w:r w:rsidR="00C86696">
        <w:rPr>
          <w:rFonts w:ascii="Arial" w:eastAsia="Yu Gothic Medium" w:hAnsi="Arial"/>
          <w:bCs/>
          <w:kern w:val="0"/>
          <w:sz w:val="20"/>
          <w:szCs w:val="20"/>
        </w:rPr>
        <w:t xml:space="preserve">be noted that </w:t>
      </w:r>
      <w:r w:rsidR="00E31B7D">
        <w:rPr>
          <w:rFonts w:ascii="Arial" w:eastAsia="Yu Gothic Medium" w:hAnsi="Arial" w:hint="eastAsia"/>
          <w:bCs/>
          <w:kern w:val="0"/>
          <w:sz w:val="20"/>
          <w:szCs w:val="20"/>
        </w:rPr>
        <w:t>Option</w:t>
      </w:r>
      <w:r w:rsidR="00E31B7D">
        <w:rPr>
          <w:rFonts w:ascii="Arial" w:eastAsia="Yu Gothic Medium" w:hAnsi="Arial"/>
          <w:bCs/>
          <w:kern w:val="0"/>
          <w:sz w:val="20"/>
          <w:szCs w:val="20"/>
        </w:rPr>
        <w:t xml:space="preserve"> </w:t>
      </w:r>
      <w:r w:rsidR="005C18B7">
        <w:rPr>
          <w:rFonts w:ascii="Arial" w:eastAsia="Yu Gothic Medium" w:hAnsi="Arial"/>
          <w:bCs/>
          <w:kern w:val="0"/>
          <w:sz w:val="20"/>
          <w:szCs w:val="20"/>
        </w:rPr>
        <w:t xml:space="preserve">2.2 and 4.4 </w:t>
      </w:r>
      <w:r w:rsidR="005C18B7" w:rsidRPr="00136BBD">
        <w:rPr>
          <w:rFonts w:ascii="Arial" w:eastAsia="Yu Gothic Medium" w:hAnsi="Arial"/>
          <w:bCs/>
          <w:color w:val="00B050"/>
          <w:kern w:val="0"/>
          <w:sz w:val="20"/>
          <w:szCs w:val="20"/>
        </w:rPr>
        <w:t xml:space="preserve">in green </w:t>
      </w:r>
      <w:r w:rsidR="00C86696">
        <w:rPr>
          <w:rFonts w:ascii="Arial" w:eastAsia="Yu Gothic Medium" w:hAnsi="Arial"/>
          <w:bCs/>
          <w:kern w:val="0"/>
          <w:sz w:val="20"/>
          <w:szCs w:val="20"/>
        </w:rPr>
        <w:t xml:space="preserve">share a similar procedure </w:t>
      </w:r>
      <w:r w:rsidR="005E7616">
        <w:rPr>
          <w:rFonts w:ascii="Arial" w:eastAsia="Yu Gothic Medium" w:hAnsi="Arial"/>
          <w:bCs/>
          <w:kern w:val="0"/>
          <w:sz w:val="20"/>
          <w:szCs w:val="20"/>
        </w:rPr>
        <w:t>to legacy OD-SI</w:t>
      </w:r>
      <w:r w:rsidR="00E31B7D">
        <w:rPr>
          <w:rFonts w:ascii="Arial" w:eastAsia="Yu Gothic Medium" w:hAnsi="Arial" w:hint="eastAsia"/>
          <w:bCs/>
          <w:kern w:val="0"/>
          <w:sz w:val="20"/>
          <w:szCs w:val="20"/>
        </w:rPr>
        <w:t xml:space="preserve"> via Msg1-based and Msg3-based, respectively.</w:t>
      </w:r>
    </w:p>
    <w:p w14:paraId="5E2DC733" w14:textId="00EA16C8" w:rsidR="007A719E" w:rsidRDefault="00E31B7D" w:rsidP="00D5485C">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Currently, the need of RAR monitoring is FFS. </w:t>
      </w:r>
      <w:r w:rsidR="007A719E">
        <w:rPr>
          <w:rFonts w:ascii="Arial" w:eastAsia="Yu Gothic Medium" w:hAnsi="Arial" w:hint="eastAsia"/>
          <w:bCs/>
          <w:kern w:val="0"/>
          <w:sz w:val="20"/>
          <w:szCs w:val="20"/>
        </w:rPr>
        <w:t>G</w:t>
      </w:r>
      <w:r>
        <w:rPr>
          <w:rFonts w:ascii="Arial" w:eastAsia="Yu Gothic Medium" w:hAnsi="Arial" w:hint="eastAsia"/>
          <w:bCs/>
          <w:kern w:val="0"/>
          <w:sz w:val="20"/>
          <w:szCs w:val="20"/>
        </w:rPr>
        <w:t xml:space="preserve">iven that the UE does not camp on the target NES cell yet in the agreed scenario 1a, the RAR reception may cause additional complexity. </w:t>
      </w:r>
      <w:r w:rsidR="007A719E">
        <w:rPr>
          <w:rFonts w:ascii="Arial" w:eastAsia="Yu Gothic Medium" w:hAnsi="Arial" w:hint="eastAsia"/>
          <w:bCs/>
          <w:kern w:val="0"/>
          <w:sz w:val="20"/>
          <w:szCs w:val="20"/>
        </w:rPr>
        <w:t xml:space="preserve">However, </w:t>
      </w:r>
      <w:r>
        <w:rPr>
          <w:rFonts w:ascii="Arial" w:eastAsia="Yu Gothic Medium" w:hAnsi="Arial" w:hint="eastAsia"/>
          <w:bCs/>
          <w:kern w:val="0"/>
          <w:sz w:val="20"/>
          <w:szCs w:val="20"/>
        </w:rPr>
        <w:t xml:space="preserve">if the RAR reception is not considered, the UE is not sure if its preamble has been detected by the </w:t>
      </w:r>
      <w:proofErr w:type="spellStart"/>
      <w:r>
        <w:rPr>
          <w:rFonts w:ascii="Arial" w:eastAsia="Yu Gothic Medium" w:hAnsi="Arial" w:hint="eastAsia"/>
          <w:bCs/>
          <w:kern w:val="0"/>
          <w:sz w:val="20"/>
          <w:szCs w:val="20"/>
        </w:rPr>
        <w:t>gNB</w:t>
      </w:r>
      <w:proofErr w:type="spellEnd"/>
      <w:r>
        <w:rPr>
          <w:rFonts w:ascii="Arial" w:eastAsia="Yu Gothic Medium" w:hAnsi="Arial" w:hint="eastAsia"/>
          <w:bCs/>
          <w:kern w:val="0"/>
          <w:sz w:val="20"/>
          <w:szCs w:val="20"/>
        </w:rPr>
        <w:t xml:space="preserve"> </w:t>
      </w:r>
      <w:r>
        <w:rPr>
          <w:rFonts w:ascii="Arial" w:eastAsia="Yu Gothic Medium" w:hAnsi="Arial"/>
          <w:bCs/>
          <w:kern w:val="0"/>
          <w:sz w:val="20"/>
          <w:szCs w:val="20"/>
        </w:rPr>
        <w:t>successfully</w:t>
      </w:r>
      <w:r>
        <w:rPr>
          <w:rFonts w:ascii="Arial" w:eastAsia="Yu Gothic Medium" w:hAnsi="Arial" w:hint="eastAsia"/>
          <w:bCs/>
          <w:kern w:val="0"/>
          <w:sz w:val="20"/>
          <w:szCs w:val="20"/>
        </w:rPr>
        <w:t xml:space="preserve"> and thus the UE may try to acquire the SIB1 even though the SIB1 is not transmitted due to unsuccessful preamble detection.</w:t>
      </w:r>
    </w:p>
    <w:p w14:paraId="25BD25A4" w14:textId="7FFF5236" w:rsidR="005C18B7" w:rsidRPr="00FA1C23" w:rsidRDefault="007A719E" w:rsidP="00F604D1">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On the other hand, there may be other </w:t>
      </w:r>
      <w:r>
        <w:rPr>
          <w:rFonts w:ascii="Arial" w:eastAsia="Yu Gothic Medium" w:hAnsi="Arial"/>
          <w:bCs/>
          <w:kern w:val="0"/>
          <w:sz w:val="20"/>
          <w:szCs w:val="20"/>
        </w:rPr>
        <w:t>various scenarios as shown in the table above</w:t>
      </w:r>
      <w:r>
        <w:rPr>
          <w:rFonts w:ascii="Arial" w:eastAsia="Yu Gothic Medium" w:hAnsi="Arial" w:hint="eastAsia"/>
          <w:bCs/>
          <w:kern w:val="0"/>
          <w:sz w:val="20"/>
          <w:szCs w:val="20"/>
        </w:rPr>
        <w:t xml:space="preserve"> which</w:t>
      </w:r>
      <w:r>
        <w:rPr>
          <w:rFonts w:ascii="Arial" w:eastAsia="Yu Gothic Medium" w:hAnsi="Arial"/>
          <w:bCs/>
          <w:kern w:val="0"/>
          <w:sz w:val="20"/>
          <w:szCs w:val="20"/>
        </w:rPr>
        <w:t xml:space="preserve"> may add further </w:t>
      </w:r>
      <w:r>
        <w:rPr>
          <w:rFonts w:ascii="Arial" w:eastAsia="Yu Gothic Medium" w:hAnsi="Arial" w:hint="eastAsia"/>
          <w:bCs/>
          <w:kern w:val="0"/>
          <w:sz w:val="20"/>
          <w:szCs w:val="20"/>
        </w:rPr>
        <w:t>reliability</w:t>
      </w:r>
      <w:r>
        <w:rPr>
          <w:rFonts w:ascii="Arial" w:eastAsia="Yu Gothic Medium" w:hAnsi="Arial"/>
          <w:bCs/>
          <w:kern w:val="0"/>
          <w:sz w:val="20"/>
          <w:szCs w:val="20"/>
        </w:rPr>
        <w:t xml:space="preserve"> depending on the failure scenario</w:t>
      </w:r>
      <w:r>
        <w:rPr>
          <w:rFonts w:ascii="Arial" w:eastAsia="Yu Gothic Medium" w:hAnsi="Arial" w:hint="eastAsia"/>
          <w:bCs/>
          <w:kern w:val="0"/>
          <w:sz w:val="20"/>
          <w:szCs w:val="20"/>
        </w:rPr>
        <w:t xml:space="preserve">. For example, in the Option 2.1 the UE starts monitoring after sending the preamble but at the same time keeps </w:t>
      </w:r>
      <w:r>
        <w:rPr>
          <w:rFonts w:ascii="Arial" w:eastAsia="Yu Gothic Medium" w:hAnsi="Arial"/>
          <w:bCs/>
          <w:kern w:val="0"/>
          <w:sz w:val="20"/>
          <w:szCs w:val="20"/>
        </w:rPr>
        <w:t>monitoring</w:t>
      </w:r>
      <w:r>
        <w:rPr>
          <w:rFonts w:ascii="Arial" w:eastAsia="Yu Gothic Medium" w:hAnsi="Arial" w:hint="eastAsia"/>
          <w:bCs/>
          <w:kern w:val="0"/>
          <w:sz w:val="20"/>
          <w:szCs w:val="20"/>
        </w:rPr>
        <w:t xml:space="preserve"> the RAR for the </w:t>
      </w:r>
      <w:proofErr w:type="spellStart"/>
      <w:r>
        <w:rPr>
          <w:rFonts w:ascii="Arial" w:eastAsia="Yu Gothic Medium" w:hAnsi="Arial" w:hint="eastAsia"/>
          <w:bCs/>
          <w:kern w:val="0"/>
          <w:sz w:val="20"/>
          <w:szCs w:val="20"/>
        </w:rPr>
        <w:t>gNB</w:t>
      </w:r>
      <w:proofErr w:type="spellEnd"/>
      <w:r>
        <w:rPr>
          <w:rFonts w:ascii="Arial" w:eastAsia="Yu Gothic Medium" w:hAnsi="Arial" w:hint="eastAsia"/>
          <w:bCs/>
          <w:kern w:val="0"/>
          <w:sz w:val="20"/>
          <w:szCs w:val="20"/>
        </w:rPr>
        <w:t xml:space="preserve"> </w:t>
      </w:r>
      <w:r>
        <w:rPr>
          <w:rFonts w:ascii="Arial" w:eastAsia="Yu Gothic Medium" w:hAnsi="Arial"/>
          <w:bCs/>
          <w:kern w:val="0"/>
          <w:sz w:val="20"/>
          <w:szCs w:val="20"/>
        </w:rPr>
        <w:t>acknowledgement</w:t>
      </w:r>
      <w:r>
        <w:rPr>
          <w:rFonts w:ascii="Arial" w:eastAsia="Yu Gothic Medium" w:hAnsi="Arial" w:hint="eastAsia"/>
          <w:bCs/>
          <w:kern w:val="0"/>
          <w:sz w:val="20"/>
          <w:szCs w:val="20"/>
        </w:rPr>
        <w:t xml:space="preserve">. However, this is </w:t>
      </w:r>
      <w:r w:rsidR="00F604D1">
        <w:rPr>
          <w:rFonts w:ascii="Arial" w:eastAsia="Yu Gothic Medium" w:hAnsi="Arial" w:hint="eastAsia"/>
          <w:bCs/>
          <w:kern w:val="0"/>
          <w:sz w:val="20"/>
          <w:szCs w:val="20"/>
        </w:rPr>
        <w:t xml:space="preserve">unnecessarily tricky behaviour. Instead of this, we can simply assume that the UE monitors </w:t>
      </w:r>
      <w:r w:rsidR="00E31B7D">
        <w:rPr>
          <w:rFonts w:ascii="Arial" w:eastAsia="Yu Gothic Medium" w:hAnsi="Arial" w:hint="eastAsia"/>
          <w:bCs/>
          <w:kern w:val="0"/>
          <w:sz w:val="20"/>
          <w:szCs w:val="20"/>
        </w:rPr>
        <w:t>the RAR for on-demand SIB1 request</w:t>
      </w:r>
      <w:r w:rsidR="00EC2B4A">
        <w:rPr>
          <w:rFonts w:ascii="Arial" w:eastAsia="Yu Gothic Medium" w:hAnsi="Arial" w:hint="eastAsia"/>
          <w:bCs/>
          <w:kern w:val="0"/>
          <w:sz w:val="20"/>
          <w:szCs w:val="20"/>
        </w:rPr>
        <w:t xml:space="preserve"> </w:t>
      </w:r>
      <w:proofErr w:type="gramStart"/>
      <w:r w:rsidR="00EC2B4A">
        <w:rPr>
          <w:rFonts w:ascii="Arial" w:eastAsia="Yu Gothic Medium" w:hAnsi="Arial" w:hint="eastAsia"/>
          <w:bCs/>
          <w:kern w:val="0"/>
          <w:sz w:val="20"/>
          <w:szCs w:val="20"/>
        </w:rPr>
        <w:t>in order to</w:t>
      </w:r>
      <w:proofErr w:type="gramEnd"/>
      <w:r w:rsidR="00EC2B4A">
        <w:rPr>
          <w:rFonts w:ascii="Arial" w:eastAsia="Yu Gothic Medium" w:hAnsi="Arial" w:hint="eastAsia"/>
          <w:bCs/>
          <w:kern w:val="0"/>
          <w:sz w:val="20"/>
          <w:szCs w:val="20"/>
        </w:rPr>
        <w:t xml:space="preserve"> avoid OD-SIB1 failure</w:t>
      </w:r>
      <w:r>
        <w:rPr>
          <w:rFonts w:ascii="Arial" w:eastAsia="Yu Gothic Medium" w:hAnsi="Arial" w:hint="eastAsia"/>
          <w:bCs/>
          <w:kern w:val="0"/>
          <w:sz w:val="20"/>
          <w:szCs w:val="20"/>
        </w:rPr>
        <w:t xml:space="preserve"> (i.e. RAR is always needed)</w:t>
      </w:r>
      <w:r w:rsidR="00E31B7D">
        <w:rPr>
          <w:rFonts w:ascii="Arial" w:eastAsia="Yu Gothic Medium" w:hAnsi="Arial" w:hint="eastAsia"/>
          <w:bCs/>
          <w:kern w:val="0"/>
          <w:sz w:val="20"/>
          <w:szCs w:val="20"/>
        </w:rPr>
        <w:t>.</w:t>
      </w:r>
    </w:p>
    <w:p w14:paraId="2A2DBAB3" w14:textId="77777777" w:rsidR="000A08D5" w:rsidRPr="001B311D" w:rsidRDefault="000A08D5" w:rsidP="000A08D5">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2</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assume the UE is expected to receive the RAR responding to the </w:t>
      </w:r>
      <w:r>
        <w:rPr>
          <w:rFonts w:ascii="Arial" w:eastAsia="Yu Gothic Medium" w:hAnsi="Arial"/>
          <w:b/>
          <w:kern w:val="0"/>
          <w:sz w:val="20"/>
          <w:szCs w:val="20"/>
        </w:rPr>
        <w:t>preamble</w:t>
      </w:r>
      <w:r>
        <w:rPr>
          <w:rFonts w:ascii="Arial" w:eastAsia="Yu Gothic Medium" w:hAnsi="Arial" w:hint="eastAsia"/>
          <w:b/>
          <w:kern w:val="0"/>
          <w:sz w:val="20"/>
          <w:szCs w:val="20"/>
        </w:rPr>
        <w:t xml:space="preserve"> transmission</w:t>
      </w:r>
      <w:r>
        <w:rPr>
          <w:rFonts w:ascii="Arial" w:eastAsia="Yu Gothic Medium" w:hAnsi="Arial"/>
          <w:b/>
          <w:kern w:val="0"/>
          <w:sz w:val="20"/>
          <w:szCs w:val="20"/>
        </w:rPr>
        <w:t xml:space="preserve"> for </w:t>
      </w:r>
      <w:r>
        <w:rPr>
          <w:rFonts w:ascii="Arial" w:eastAsia="Yu Gothic Medium" w:hAnsi="Arial" w:hint="eastAsia"/>
          <w:b/>
          <w:kern w:val="0"/>
          <w:sz w:val="20"/>
          <w:szCs w:val="20"/>
        </w:rPr>
        <w:t>Msg1-based on-demand SIB1 procedure</w:t>
      </w:r>
      <w:r>
        <w:rPr>
          <w:rFonts w:ascii="Arial" w:eastAsia="Yu Gothic Medium" w:hAnsi="Arial"/>
          <w:b/>
          <w:kern w:val="0"/>
          <w:sz w:val="20"/>
          <w:szCs w:val="20"/>
        </w:rPr>
        <w:t>.</w:t>
      </w:r>
    </w:p>
    <w:p w14:paraId="37601FFF" w14:textId="77777777" w:rsidR="000A08D5" w:rsidRPr="00A03210" w:rsidRDefault="000A08D5" w:rsidP="000A08D5">
      <w:pPr>
        <w:widowControl/>
        <w:spacing w:after="120" w:line="240" w:lineRule="atLeast"/>
        <w:rPr>
          <w:rFonts w:ascii="Arial" w:eastAsia="Yu Gothic Medium" w:hAnsi="Arial"/>
          <w:bCs/>
          <w:kern w:val="0"/>
          <w:sz w:val="20"/>
          <w:szCs w:val="20"/>
        </w:rPr>
      </w:pPr>
    </w:p>
    <w:p w14:paraId="7DB85199" w14:textId="16961E16" w:rsidR="000A08D5" w:rsidRDefault="000A08D5" w:rsidP="000A08D5">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Another FFS is the need of Msg3-based on-demand SIB1 request procedure. </w:t>
      </w:r>
      <w:r w:rsidR="00F604D1">
        <w:rPr>
          <w:rFonts w:ascii="Arial" w:eastAsia="Yu Gothic Medium" w:hAnsi="Arial" w:hint="eastAsia"/>
          <w:bCs/>
          <w:kern w:val="0"/>
          <w:sz w:val="20"/>
          <w:szCs w:val="20"/>
        </w:rPr>
        <w:t>If we follow the legacy on-demand SI procedure, the Option 4.4 can be assume</w:t>
      </w:r>
      <w:r w:rsidR="007F1743">
        <w:rPr>
          <w:rFonts w:ascii="Arial" w:eastAsia="Yu Gothic Medium" w:hAnsi="Arial" w:hint="eastAsia"/>
          <w:bCs/>
          <w:kern w:val="0"/>
          <w:sz w:val="20"/>
          <w:szCs w:val="20"/>
        </w:rPr>
        <w:t>d</w:t>
      </w:r>
      <w:r w:rsidR="00F604D1">
        <w:rPr>
          <w:rFonts w:ascii="Arial" w:eastAsia="Yu Gothic Medium" w:hAnsi="Arial" w:hint="eastAsia"/>
          <w:bCs/>
          <w:kern w:val="0"/>
          <w:sz w:val="20"/>
          <w:szCs w:val="20"/>
        </w:rPr>
        <w:t xml:space="preserve"> for on-demand SIB1 procedure. </w:t>
      </w:r>
      <w:r w:rsidR="007F1743">
        <w:rPr>
          <w:rFonts w:ascii="Arial" w:eastAsia="Yu Gothic Medium" w:hAnsi="Arial" w:hint="eastAsia"/>
          <w:bCs/>
          <w:kern w:val="0"/>
          <w:sz w:val="20"/>
          <w:szCs w:val="20"/>
        </w:rPr>
        <w:t>Here</w:t>
      </w:r>
      <w:r w:rsidR="00F604D1">
        <w:rPr>
          <w:rFonts w:ascii="Arial" w:eastAsia="Yu Gothic Medium" w:hAnsi="Arial" w:hint="eastAsia"/>
          <w:bCs/>
          <w:kern w:val="0"/>
          <w:sz w:val="20"/>
          <w:szCs w:val="20"/>
        </w:rPr>
        <w:t xml:space="preserve">, the fundamental question is whether it is feasible or </w:t>
      </w:r>
      <w:proofErr w:type="gramStart"/>
      <w:r w:rsidR="00F604D1">
        <w:rPr>
          <w:rFonts w:ascii="Arial" w:eastAsia="Yu Gothic Medium" w:hAnsi="Arial" w:hint="eastAsia"/>
          <w:bCs/>
          <w:kern w:val="0"/>
          <w:sz w:val="20"/>
          <w:szCs w:val="20"/>
        </w:rPr>
        <w:t>needed, when</w:t>
      </w:r>
      <w:proofErr w:type="gramEnd"/>
      <w:r w:rsidR="00F604D1">
        <w:rPr>
          <w:rFonts w:ascii="Arial" w:eastAsia="Yu Gothic Medium" w:hAnsi="Arial" w:hint="eastAsia"/>
          <w:bCs/>
          <w:kern w:val="0"/>
          <w:sz w:val="20"/>
          <w:szCs w:val="20"/>
        </w:rPr>
        <w:t xml:space="preserve"> the UE does not camp on this cell yet at least in the assumed scenario 1a.</w:t>
      </w:r>
      <w:r w:rsidR="007F1743">
        <w:rPr>
          <w:rFonts w:ascii="Arial" w:eastAsia="Yu Gothic Medium" w:hAnsi="Arial" w:hint="eastAsia"/>
          <w:bCs/>
          <w:kern w:val="0"/>
          <w:sz w:val="20"/>
          <w:szCs w:val="20"/>
        </w:rPr>
        <w:t xml:space="preserve"> To reduce some delays or complexity, there may be some specific options (e.g. Option 3.1, 3.2, 4.1-4.3). However, we do not see strong need of such options, either at this moment. </w:t>
      </w:r>
    </w:p>
    <w:p w14:paraId="4084FA25" w14:textId="53956A02" w:rsidR="007F1743" w:rsidRPr="001B311D" w:rsidRDefault="007F1743" w:rsidP="007F1743">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3</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w:t>
      </w:r>
      <w:r w:rsidR="0044571B">
        <w:rPr>
          <w:rFonts w:ascii="Arial" w:eastAsia="Yu Gothic Medium" w:hAnsi="Arial"/>
          <w:b/>
          <w:kern w:val="0"/>
          <w:sz w:val="20"/>
          <w:szCs w:val="20"/>
        </w:rPr>
        <w:t>assume</w:t>
      </w:r>
      <w:r w:rsidR="0044571B">
        <w:rPr>
          <w:rFonts w:ascii="Arial" w:eastAsia="Yu Gothic Medium" w:hAnsi="Arial" w:hint="eastAsia"/>
          <w:b/>
          <w:kern w:val="0"/>
          <w:sz w:val="20"/>
          <w:szCs w:val="20"/>
        </w:rPr>
        <w:t xml:space="preserve"> the </w:t>
      </w:r>
      <w:r>
        <w:rPr>
          <w:rFonts w:ascii="Arial" w:eastAsia="Yu Gothic Medium" w:hAnsi="Arial" w:hint="eastAsia"/>
          <w:b/>
          <w:kern w:val="0"/>
          <w:sz w:val="20"/>
          <w:szCs w:val="20"/>
        </w:rPr>
        <w:t>Msg3-based</w:t>
      </w:r>
      <w:r w:rsidR="0044571B">
        <w:rPr>
          <w:rFonts w:ascii="Arial" w:eastAsia="Yu Gothic Medium" w:hAnsi="Arial" w:hint="eastAsia"/>
          <w:b/>
          <w:kern w:val="0"/>
          <w:sz w:val="20"/>
          <w:szCs w:val="20"/>
        </w:rPr>
        <w:t xml:space="preserve"> on-demand SIB1 procedure is not </w:t>
      </w:r>
      <w:r w:rsidR="0044571B">
        <w:rPr>
          <w:rFonts w:ascii="Arial" w:eastAsia="Yu Gothic Medium" w:hAnsi="Arial"/>
          <w:b/>
          <w:kern w:val="0"/>
          <w:sz w:val="20"/>
          <w:szCs w:val="20"/>
        </w:rPr>
        <w:t>considered</w:t>
      </w:r>
      <w:r w:rsidR="0044571B">
        <w:rPr>
          <w:rFonts w:ascii="Arial" w:eastAsia="Yu Gothic Medium" w:hAnsi="Arial" w:hint="eastAsia"/>
          <w:b/>
          <w:kern w:val="0"/>
          <w:sz w:val="20"/>
          <w:szCs w:val="20"/>
        </w:rPr>
        <w:t xml:space="preserve"> in Rel-</w:t>
      </w:r>
      <w:r w:rsidR="001A5556">
        <w:rPr>
          <w:rFonts w:ascii="Arial" w:eastAsia="Yu Gothic Medium" w:hAnsi="Arial"/>
          <w:b/>
          <w:kern w:val="0"/>
          <w:sz w:val="20"/>
          <w:szCs w:val="20"/>
        </w:rPr>
        <w:t>19 unless</w:t>
      </w:r>
      <w:r w:rsidR="0044571B">
        <w:rPr>
          <w:rFonts w:ascii="Arial" w:eastAsia="Yu Gothic Medium" w:hAnsi="Arial" w:hint="eastAsia"/>
          <w:b/>
          <w:kern w:val="0"/>
          <w:sz w:val="20"/>
          <w:szCs w:val="20"/>
        </w:rPr>
        <w:t xml:space="preserve"> it is strongly necessary.</w:t>
      </w:r>
    </w:p>
    <w:p w14:paraId="64748614" w14:textId="77777777" w:rsidR="00C74E2C" w:rsidRDefault="00C74E2C" w:rsidP="00D5485C">
      <w:pPr>
        <w:widowControl/>
        <w:spacing w:after="120" w:line="240" w:lineRule="atLeast"/>
        <w:rPr>
          <w:rFonts w:ascii="Arial" w:eastAsia="Yu Gothic Medium" w:hAnsi="Arial"/>
          <w:kern w:val="0"/>
          <w:sz w:val="20"/>
          <w:szCs w:val="20"/>
        </w:rPr>
      </w:pPr>
    </w:p>
    <w:p w14:paraId="7A6E95EC" w14:textId="77F6E7C8" w:rsidR="005C7257" w:rsidRDefault="00C74E2C"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During last RAN2 meeting, </w:t>
      </w:r>
      <w:r w:rsidR="000B288B">
        <w:rPr>
          <w:rFonts w:ascii="Arial" w:eastAsia="Yu Gothic Medium" w:hAnsi="Arial"/>
          <w:kern w:val="0"/>
          <w:sz w:val="20"/>
          <w:szCs w:val="20"/>
        </w:rPr>
        <w:t>we discussed how to handle</w:t>
      </w:r>
      <w:r w:rsidR="006A6237">
        <w:rPr>
          <w:rFonts w:ascii="Arial" w:eastAsia="Yu Gothic Medium" w:hAnsi="Arial"/>
          <w:kern w:val="0"/>
          <w:sz w:val="20"/>
          <w:szCs w:val="20"/>
        </w:rPr>
        <w:t xml:space="preserve"> failure</w:t>
      </w:r>
      <w:r w:rsidR="000B288B">
        <w:rPr>
          <w:rFonts w:ascii="Arial" w:eastAsia="Yu Gothic Medium" w:hAnsi="Arial"/>
          <w:kern w:val="0"/>
          <w:sz w:val="20"/>
          <w:szCs w:val="20"/>
        </w:rPr>
        <w:t xml:space="preserve"> of the OD-SIB1 procedure</w:t>
      </w:r>
      <w:r w:rsidR="008C4420">
        <w:rPr>
          <w:rFonts w:ascii="Arial" w:eastAsia="Yu Gothic Medium" w:hAnsi="Arial"/>
          <w:kern w:val="0"/>
          <w:sz w:val="20"/>
          <w:szCs w:val="20"/>
        </w:rPr>
        <w:t>.</w:t>
      </w:r>
      <w:r w:rsidR="00CC09E9">
        <w:rPr>
          <w:rFonts w:ascii="Arial" w:eastAsia="Yu Gothic Medium" w:hAnsi="Arial"/>
          <w:kern w:val="0"/>
          <w:sz w:val="20"/>
          <w:szCs w:val="20"/>
        </w:rPr>
        <w:t xml:space="preserve"> In legacy, we apply</w:t>
      </w:r>
      <w:r w:rsidR="00F375E6">
        <w:rPr>
          <w:rFonts w:ascii="Arial" w:eastAsia="Yu Gothic Medium" w:hAnsi="Arial"/>
          <w:kern w:val="0"/>
          <w:sz w:val="20"/>
          <w:szCs w:val="20"/>
        </w:rPr>
        <w:t xml:space="preserve"> </w:t>
      </w:r>
      <w:r w:rsidR="005C7257">
        <w:rPr>
          <w:rFonts w:ascii="Arial" w:eastAsia="Yu Gothic Medium" w:hAnsi="Arial"/>
          <w:kern w:val="0"/>
          <w:sz w:val="20"/>
          <w:szCs w:val="20"/>
        </w:rPr>
        <w:t>power ramping</w:t>
      </w:r>
      <w:r w:rsidR="00E746F4">
        <w:rPr>
          <w:rFonts w:ascii="Arial" w:eastAsia="Yu Gothic Medium" w:hAnsi="Arial"/>
          <w:kern w:val="0"/>
          <w:sz w:val="20"/>
          <w:szCs w:val="20"/>
        </w:rPr>
        <w:t>,</w:t>
      </w:r>
      <w:r w:rsidR="00E746F4" w:rsidRPr="00E746F4">
        <w:rPr>
          <w:rFonts w:ascii="Arial" w:eastAsia="Yu Gothic Medium" w:hAnsi="Arial"/>
          <w:kern w:val="0"/>
          <w:sz w:val="20"/>
          <w:szCs w:val="20"/>
        </w:rPr>
        <w:t xml:space="preserve"> </w:t>
      </w:r>
      <w:r w:rsidR="00E746F4">
        <w:rPr>
          <w:rFonts w:ascii="Arial" w:eastAsia="Yu Gothic Medium" w:hAnsi="Arial"/>
          <w:kern w:val="0"/>
          <w:sz w:val="20"/>
          <w:szCs w:val="20"/>
        </w:rPr>
        <w:t>RACH counter,</w:t>
      </w:r>
      <w:r w:rsidR="005C7257">
        <w:rPr>
          <w:rFonts w:ascii="Arial" w:eastAsia="Yu Gothic Medium" w:hAnsi="Arial"/>
          <w:kern w:val="0"/>
          <w:sz w:val="20"/>
          <w:szCs w:val="20"/>
        </w:rPr>
        <w:t xml:space="preserve"> and backoff</w:t>
      </w:r>
      <w:r w:rsidR="00CC09E9">
        <w:rPr>
          <w:rFonts w:ascii="Arial" w:eastAsia="Yu Gothic Medium" w:hAnsi="Arial"/>
          <w:kern w:val="0"/>
          <w:sz w:val="20"/>
          <w:szCs w:val="20"/>
        </w:rPr>
        <w:t>.</w:t>
      </w:r>
    </w:p>
    <w:p w14:paraId="78948910" w14:textId="54B010B0" w:rsidR="00CC09E9" w:rsidRDefault="003B7149"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Here, </w:t>
      </w:r>
      <w:r w:rsidR="00B43E43">
        <w:rPr>
          <w:rFonts w:ascii="Arial" w:eastAsia="Yu Gothic Medium" w:hAnsi="Arial"/>
          <w:kern w:val="0"/>
          <w:sz w:val="20"/>
          <w:szCs w:val="20"/>
        </w:rPr>
        <w:t xml:space="preserve">depending on the </w:t>
      </w:r>
      <w:r w:rsidR="005A5512">
        <w:rPr>
          <w:rFonts w:ascii="Arial" w:eastAsia="Yu Gothic Medium" w:hAnsi="Arial" w:hint="eastAsia"/>
          <w:kern w:val="0"/>
          <w:sz w:val="20"/>
          <w:szCs w:val="20"/>
        </w:rPr>
        <w:t>Options</w:t>
      </w:r>
      <w:r w:rsidR="00B43E43">
        <w:rPr>
          <w:rFonts w:ascii="Arial" w:eastAsia="Yu Gothic Medium" w:hAnsi="Arial"/>
          <w:kern w:val="0"/>
          <w:sz w:val="20"/>
          <w:szCs w:val="20"/>
        </w:rPr>
        <w:t xml:space="preserve">, </w:t>
      </w:r>
      <w:r w:rsidR="009D3E0C">
        <w:rPr>
          <w:rFonts w:ascii="Arial" w:eastAsia="Yu Gothic Medium" w:hAnsi="Arial"/>
          <w:kern w:val="0"/>
          <w:sz w:val="20"/>
          <w:szCs w:val="20"/>
        </w:rPr>
        <w:t>the UE may have already bee</w:t>
      </w:r>
      <w:r w:rsidR="00D51FD2">
        <w:rPr>
          <w:rFonts w:ascii="Arial" w:eastAsia="Yu Gothic Medium" w:hAnsi="Arial"/>
          <w:kern w:val="0"/>
          <w:sz w:val="20"/>
          <w:szCs w:val="20"/>
        </w:rPr>
        <w:t>n</w:t>
      </w:r>
      <w:r w:rsidR="009D3E0C">
        <w:rPr>
          <w:rFonts w:ascii="Arial" w:eastAsia="Yu Gothic Medium" w:hAnsi="Arial"/>
          <w:kern w:val="0"/>
          <w:sz w:val="20"/>
          <w:szCs w:val="20"/>
        </w:rPr>
        <w:t xml:space="preserve"> acknowledged by the NES cell so </w:t>
      </w:r>
      <w:r w:rsidR="008F0BF6">
        <w:rPr>
          <w:rFonts w:ascii="Arial" w:eastAsia="Yu Gothic Medium" w:hAnsi="Arial"/>
          <w:kern w:val="0"/>
          <w:sz w:val="20"/>
          <w:szCs w:val="20"/>
        </w:rPr>
        <w:t>techniques such as power ramping may not be relevant.</w:t>
      </w:r>
      <w:r w:rsidR="00D87673">
        <w:rPr>
          <w:rFonts w:ascii="Arial" w:eastAsia="Yu Gothic Medium" w:hAnsi="Arial"/>
          <w:kern w:val="0"/>
          <w:sz w:val="20"/>
          <w:szCs w:val="20"/>
        </w:rPr>
        <w:t xml:space="preserve"> In some other scenarios</w:t>
      </w:r>
      <w:r w:rsidR="00EF5E89">
        <w:rPr>
          <w:rFonts w:ascii="Arial" w:eastAsia="Yu Gothic Medium" w:hAnsi="Arial"/>
          <w:kern w:val="0"/>
          <w:sz w:val="20"/>
          <w:szCs w:val="20"/>
        </w:rPr>
        <w:t xml:space="preserve">, </w:t>
      </w:r>
      <w:r w:rsidR="00733029">
        <w:rPr>
          <w:rFonts w:ascii="Arial" w:eastAsia="Yu Gothic Medium" w:hAnsi="Arial"/>
          <w:kern w:val="0"/>
          <w:sz w:val="20"/>
          <w:szCs w:val="20"/>
        </w:rPr>
        <w:t xml:space="preserve">the UE may not be able to tell whether the </w:t>
      </w:r>
      <w:r w:rsidR="00C37392">
        <w:rPr>
          <w:rFonts w:ascii="Arial" w:eastAsia="Yu Gothic Medium" w:hAnsi="Arial"/>
          <w:kern w:val="0"/>
          <w:sz w:val="20"/>
          <w:szCs w:val="20"/>
        </w:rPr>
        <w:t>NES cell received its last message</w:t>
      </w:r>
      <w:r w:rsidR="002A38D1">
        <w:rPr>
          <w:rFonts w:ascii="Arial" w:eastAsia="Yu Gothic Medium" w:hAnsi="Arial"/>
          <w:kern w:val="0"/>
          <w:sz w:val="20"/>
          <w:szCs w:val="20"/>
        </w:rPr>
        <w:t xml:space="preserve"> (</w:t>
      </w:r>
      <w:r w:rsidR="00606104">
        <w:rPr>
          <w:rFonts w:ascii="Arial" w:eastAsia="Yu Gothic Medium" w:hAnsi="Arial"/>
          <w:kern w:val="0"/>
          <w:sz w:val="20"/>
          <w:szCs w:val="20"/>
        </w:rPr>
        <w:t xml:space="preserve">e.g. </w:t>
      </w:r>
      <w:r w:rsidR="005A5512">
        <w:rPr>
          <w:rFonts w:ascii="Arial" w:eastAsia="Yu Gothic Medium" w:hAnsi="Arial" w:hint="eastAsia"/>
          <w:kern w:val="0"/>
          <w:sz w:val="20"/>
          <w:szCs w:val="20"/>
        </w:rPr>
        <w:t>Option</w:t>
      </w:r>
      <w:r w:rsidR="005A5512">
        <w:rPr>
          <w:rFonts w:ascii="Arial" w:eastAsia="Yu Gothic Medium" w:hAnsi="Arial"/>
          <w:kern w:val="0"/>
          <w:sz w:val="20"/>
          <w:szCs w:val="20"/>
        </w:rPr>
        <w:t xml:space="preserve"> </w:t>
      </w:r>
      <w:r w:rsidR="007657DB">
        <w:rPr>
          <w:rFonts w:ascii="Arial" w:eastAsia="Yu Gothic Medium" w:hAnsi="Arial"/>
          <w:kern w:val="0"/>
          <w:sz w:val="20"/>
          <w:szCs w:val="20"/>
        </w:rPr>
        <w:t>1.1, 2.2</w:t>
      </w:r>
      <w:r w:rsidR="002A38D1">
        <w:rPr>
          <w:rFonts w:ascii="Arial" w:eastAsia="Yu Gothic Medium" w:hAnsi="Arial"/>
          <w:kern w:val="0"/>
          <w:sz w:val="20"/>
          <w:szCs w:val="20"/>
        </w:rPr>
        <w:t>)</w:t>
      </w:r>
      <w:r w:rsidR="00C37392">
        <w:rPr>
          <w:rFonts w:ascii="Arial" w:eastAsia="Yu Gothic Medium" w:hAnsi="Arial"/>
          <w:kern w:val="0"/>
          <w:sz w:val="20"/>
          <w:szCs w:val="20"/>
        </w:rPr>
        <w:t xml:space="preserve"> </w:t>
      </w:r>
      <w:r w:rsidR="002A38D1">
        <w:rPr>
          <w:rFonts w:ascii="Arial" w:eastAsia="Yu Gothic Medium" w:hAnsi="Arial"/>
          <w:kern w:val="0"/>
          <w:sz w:val="20"/>
          <w:szCs w:val="20"/>
        </w:rPr>
        <w:t xml:space="preserve">and would need to go back to </w:t>
      </w:r>
      <w:r w:rsidR="00F14933">
        <w:rPr>
          <w:rFonts w:ascii="Arial" w:eastAsia="Yu Gothic Medium" w:hAnsi="Arial"/>
          <w:kern w:val="0"/>
          <w:sz w:val="20"/>
          <w:szCs w:val="20"/>
        </w:rPr>
        <w:t xml:space="preserve">sending </w:t>
      </w:r>
      <w:r w:rsidR="002A38D1">
        <w:rPr>
          <w:rFonts w:ascii="Arial" w:eastAsia="Yu Gothic Medium" w:hAnsi="Arial"/>
          <w:kern w:val="0"/>
          <w:sz w:val="20"/>
          <w:szCs w:val="20"/>
        </w:rPr>
        <w:t>the initial message</w:t>
      </w:r>
      <w:r w:rsidR="00F14933">
        <w:rPr>
          <w:rFonts w:ascii="Arial" w:eastAsia="Yu Gothic Medium" w:hAnsi="Arial"/>
          <w:kern w:val="0"/>
          <w:sz w:val="20"/>
          <w:szCs w:val="20"/>
        </w:rPr>
        <w:t>, potentially with a counter</w:t>
      </w:r>
      <w:r w:rsidR="002A38D1">
        <w:rPr>
          <w:rFonts w:ascii="Arial" w:eastAsia="Yu Gothic Medium" w:hAnsi="Arial"/>
          <w:kern w:val="0"/>
          <w:sz w:val="20"/>
          <w:szCs w:val="20"/>
        </w:rPr>
        <w:t>.</w:t>
      </w:r>
    </w:p>
    <w:p w14:paraId="6F42BA45" w14:textId="777AC123" w:rsidR="000A3573" w:rsidRDefault="000A3573"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general, there could be </w:t>
      </w:r>
      <w:r w:rsidR="00BC0E9A">
        <w:rPr>
          <w:rFonts w:ascii="Arial" w:eastAsia="Yu Gothic Medium" w:hAnsi="Arial"/>
          <w:kern w:val="0"/>
          <w:sz w:val="20"/>
          <w:szCs w:val="20"/>
        </w:rPr>
        <w:t xml:space="preserve">an issue at any step of the way. Depending on the agreed solution, RAN2 needs to discuss a </w:t>
      </w:r>
      <w:r w:rsidR="004B6E03">
        <w:rPr>
          <w:rFonts w:ascii="Arial" w:eastAsia="Yu Gothic Medium" w:hAnsi="Arial"/>
          <w:kern w:val="0"/>
          <w:sz w:val="20"/>
          <w:szCs w:val="20"/>
        </w:rPr>
        <w:t>N</w:t>
      </w:r>
      <w:r w:rsidR="00F11A1C">
        <w:rPr>
          <w:rFonts w:ascii="Arial" w:eastAsia="Yu Gothic Medium" w:hAnsi="Arial"/>
          <w:kern w:val="0"/>
          <w:sz w:val="20"/>
          <w:szCs w:val="20"/>
        </w:rPr>
        <w:t xml:space="preserve">W/UE behaviour for any </w:t>
      </w:r>
      <w:r w:rsidR="00080891">
        <w:rPr>
          <w:rFonts w:ascii="Arial" w:eastAsia="Yu Gothic Medium" w:hAnsi="Arial"/>
          <w:kern w:val="0"/>
          <w:sz w:val="20"/>
          <w:szCs w:val="20"/>
        </w:rPr>
        <w:t>failure that could occur.</w:t>
      </w:r>
    </w:p>
    <w:p w14:paraId="6F382192" w14:textId="3434F13E" w:rsidR="00080891" w:rsidRPr="001B311D" w:rsidRDefault="00080891" w:rsidP="00D5485C">
      <w:pPr>
        <w:widowControl/>
        <w:spacing w:after="120" w:line="240" w:lineRule="atLeast"/>
        <w:rPr>
          <w:rFonts w:ascii="Arial" w:eastAsia="Yu Gothic Medium" w:hAnsi="Arial"/>
          <w:b/>
          <w:bCs/>
          <w:kern w:val="0"/>
          <w:sz w:val="20"/>
          <w:szCs w:val="20"/>
        </w:rPr>
      </w:pPr>
      <w:r w:rsidRPr="001B311D">
        <w:rPr>
          <w:rFonts w:ascii="Arial" w:eastAsia="Yu Gothic Medium" w:hAnsi="Arial"/>
          <w:b/>
          <w:bCs/>
          <w:kern w:val="0"/>
          <w:sz w:val="20"/>
          <w:szCs w:val="20"/>
        </w:rPr>
        <w:t xml:space="preserve">Proposal </w:t>
      </w:r>
      <w:r w:rsidR="009D4771">
        <w:rPr>
          <w:rFonts w:ascii="Arial" w:eastAsia="Yu Gothic Medium" w:hAnsi="Arial" w:hint="eastAsia"/>
          <w:b/>
          <w:bCs/>
          <w:kern w:val="0"/>
          <w:sz w:val="20"/>
          <w:szCs w:val="20"/>
        </w:rPr>
        <w:t>4</w:t>
      </w:r>
      <w:r w:rsidRPr="001B311D">
        <w:rPr>
          <w:rFonts w:ascii="Arial" w:eastAsia="Yu Gothic Medium" w:hAnsi="Arial"/>
          <w:b/>
          <w:bCs/>
          <w:kern w:val="0"/>
          <w:sz w:val="20"/>
          <w:szCs w:val="20"/>
        </w:rPr>
        <w:t xml:space="preserve">: RAN2 to discuss </w:t>
      </w:r>
      <w:r w:rsidR="00E93E03" w:rsidRPr="001B311D">
        <w:rPr>
          <w:rFonts w:ascii="Arial" w:eastAsia="Yu Gothic Medium" w:hAnsi="Arial"/>
          <w:b/>
          <w:bCs/>
          <w:kern w:val="0"/>
          <w:sz w:val="20"/>
          <w:szCs w:val="20"/>
        </w:rPr>
        <w:t xml:space="preserve">UE and NW behaviour in case of RA </w:t>
      </w:r>
      <w:r w:rsidR="00026E3D" w:rsidRPr="001B311D">
        <w:rPr>
          <w:rFonts w:ascii="Arial" w:eastAsia="Yu Gothic Medium" w:hAnsi="Arial"/>
          <w:b/>
          <w:bCs/>
          <w:kern w:val="0"/>
          <w:sz w:val="20"/>
          <w:szCs w:val="20"/>
        </w:rPr>
        <w:t xml:space="preserve">procedure failure in </w:t>
      </w:r>
      <w:r w:rsidR="002E46E0">
        <w:rPr>
          <w:rFonts w:ascii="Arial" w:eastAsia="Yu Gothic Medium" w:hAnsi="Arial" w:hint="eastAsia"/>
          <w:b/>
          <w:bCs/>
          <w:kern w:val="0"/>
          <w:sz w:val="20"/>
          <w:szCs w:val="20"/>
        </w:rPr>
        <w:t xml:space="preserve">Option </w:t>
      </w:r>
      <w:r w:rsidR="002E46E0" w:rsidRPr="001B311D">
        <w:rPr>
          <w:rFonts w:ascii="Arial" w:eastAsia="Yu Gothic Medium" w:hAnsi="Arial"/>
          <w:b/>
          <w:bCs/>
          <w:kern w:val="0"/>
          <w:sz w:val="20"/>
          <w:szCs w:val="20"/>
        </w:rPr>
        <w:t>1</w:t>
      </w:r>
      <w:r w:rsidR="00026E3D" w:rsidRPr="001B311D">
        <w:rPr>
          <w:rFonts w:ascii="Arial" w:eastAsia="Yu Gothic Medium" w:hAnsi="Arial"/>
          <w:b/>
          <w:bCs/>
          <w:kern w:val="0"/>
          <w:sz w:val="20"/>
          <w:szCs w:val="20"/>
        </w:rPr>
        <w:t xml:space="preserve">.1 </w:t>
      </w:r>
      <w:r w:rsidR="002E46E0">
        <w:rPr>
          <w:rFonts w:ascii="Arial" w:eastAsia="Yu Gothic Medium" w:hAnsi="Arial" w:hint="eastAsia"/>
          <w:b/>
          <w:bCs/>
          <w:kern w:val="0"/>
          <w:sz w:val="20"/>
          <w:szCs w:val="20"/>
        </w:rPr>
        <w:t>and 2.2</w:t>
      </w:r>
      <w:r w:rsidR="004B6E03">
        <w:rPr>
          <w:rFonts w:ascii="Arial" w:eastAsia="Yu Gothic Medium" w:hAnsi="Arial"/>
          <w:b/>
          <w:bCs/>
          <w:kern w:val="0"/>
          <w:sz w:val="20"/>
          <w:szCs w:val="20"/>
        </w:rPr>
        <w:t>.</w:t>
      </w: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953E0AE" w14:textId="707E29AA" w:rsidR="00EA2522"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6D03EF">
        <w:rPr>
          <w:rFonts w:ascii="Arial" w:eastAsia="Yu Gothic Medium" w:hAnsi="Arial" w:hint="eastAsia"/>
          <w:kern w:val="0"/>
          <w:sz w:val="20"/>
          <w:szCs w:val="20"/>
        </w:rPr>
        <w:t>support of on-demand SIB1 for UEs in Idle/Inactive and made the following proposals.</w:t>
      </w:r>
    </w:p>
    <w:p w14:paraId="47B6BF3B" w14:textId="77777777" w:rsidR="00EE475A" w:rsidRDefault="00EE475A" w:rsidP="00EA2522">
      <w:pPr>
        <w:widowControl/>
        <w:spacing w:line="240" w:lineRule="atLeast"/>
        <w:rPr>
          <w:rFonts w:ascii="Arial" w:eastAsia="Yu Gothic Medium" w:hAnsi="Arial"/>
          <w:kern w:val="0"/>
          <w:sz w:val="20"/>
          <w:szCs w:val="20"/>
        </w:rPr>
      </w:pPr>
    </w:p>
    <w:p w14:paraId="0244CA54" w14:textId="77777777" w:rsidR="00DC056B" w:rsidRPr="00350568" w:rsidRDefault="00DC056B" w:rsidP="00DC056B">
      <w:pPr>
        <w:widowControl/>
        <w:spacing w:after="120" w:line="240" w:lineRule="atLeast"/>
        <w:rPr>
          <w:rFonts w:ascii="Arial" w:eastAsia="Yu Gothic Medium" w:hAnsi="Arial"/>
          <w:b/>
          <w:kern w:val="0"/>
          <w:sz w:val="20"/>
          <w:szCs w:val="20"/>
        </w:rPr>
      </w:pPr>
      <w:r w:rsidRPr="00350568">
        <w:rPr>
          <w:rFonts w:ascii="Arial" w:eastAsia="Yu Gothic Medium" w:hAnsi="Arial"/>
          <w:b/>
          <w:kern w:val="0"/>
          <w:sz w:val="20"/>
          <w:szCs w:val="20"/>
        </w:rPr>
        <w:t xml:space="preserve">Proposal 1: </w:t>
      </w:r>
      <w:r>
        <w:rPr>
          <w:rFonts w:ascii="Arial" w:eastAsia="Yu Gothic Medium" w:hAnsi="Arial" w:hint="eastAsia"/>
          <w:b/>
          <w:kern w:val="0"/>
          <w:sz w:val="20"/>
          <w:szCs w:val="20"/>
        </w:rPr>
        <w:t xml:space="preserve">RAN2 to assume that the </w:t>
      </w:r>
      <w:r w:rsidRPr="00F40073">
        <w:rPr>
          <w:rFonts w:ascii="Arial" w:eastAsia="Yu Gothic Medium" w:hAnsi="Arial"/>
          <w:b/>
          <w:kern w:val="0"/>
          <w:sz w:val="20"/>
          <w:szCs w:val="20"/>
        </w:rPr>
        <w:t>UE should transmit the on-demand SIB1 request after cell reselection and before determining to camp on that NES cell.</w:t>
      </w:r>
    </w:p>
    <w:p w14:paraId="2412AD0B" w14:textId="77777777" w:rsidR="00DC056B" w:rsidRPr="00350568" w:rsidRDefault="00DC056B" w:rsidP="00DC056B">
      <w:pPr>
        <w:widowControl/>
        <w:spacing w:after="120" w:line="240" w:lineRule="atLeast"/>
        <w:rPr>
          <w:rFonts w:ascii="Arial" w:eastAsia="Yu Gothic Medium" w:hAnsi="Arial"/>
          <w:b/>
          <w:kern w:val="0"/>
          <w:sz w:val="20"/>
          <w:szCs w:val="20"/>
        </w:rPr>
      </w:pPr>
      <w:r w:rsidRPr="00350568">
        <w:rPr>
          <w:rFonts w:ascii="Arial" w:eastAsia="Yu Gothic Medium" w:hAnsi="Arial"/>
          <w:b/>
          <w:kern w:val="0"/>
          <w:sz w:val="20"/>
          <w:szCs w:val="20"/>
        </w:rPr>
        <w:t>Proposal 1</w:t>
      </w:r>
      <w:r>
        <w:rPr>
          <w:rFonts w:ascii="Arial" w:eastAsia="Yu Gothic Medium" w:hAnsi="Arial" w:hint="eastAsia"/>
          <w:b/>
          <w:kern w:val="0"/>
          <w:sz w:val="20"/>
          <w:szCs w:val="20"/>
        </w:rPr>
        <w:t>a</w:t>
      </w:r>
      <w:r w:rsidRPr="00350568">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discuss further details of UE behaviour </w:t>
      </w:r>
      <w:r w:rsidRPr="00BB3C44">
        <w:rPr>
          <w:rFonts w:ascii="Arial" w:eastAsia="Yu Gothic Medium" w:hAnsi="Arial"/>
          <w:b/>
          <w:kern w:val="0"/>
          <w:sz w:val="20"/>
          <w:szCs w:val="20"/>
        </w:rPr>
        <w:t>while the UE is performing the on-demand SIB1 request and acquisition in the target cell</w:t>
      </w:r>
      <w:r w:rsidRPr="00F40073">
        <w:rPr>
          <w:rFonts w:ascii="Arial" w:eastAsia="Yu Gothic Medium" w:hAnsi="Arial"/>
          <w:b/>
          <w:kern w:val="0"/>
          <w:sz w:val="20"/>
          <w:szCs w:val="20"/>
        </w:rPr>
        <w:t>.</w:t>
      </w:r>
    </w:p>
    <w:p w14:paraId="515767CC" w14:textId="77777777" w:rsidR="002E46E0" w:rsidRPr="001B311D" w:rsidRDefault="002E46E0" w:rsidP="002E46E0">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2</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assume the UE is expected to receive the RAR responding to the </w:t>
      </w:r>
      <w:r>
        <w:rPr>
          <w:rFonts w:ascii="Arial" w:eastAsia="Yu Gothic Medium" w:hAnsi="Arial"/>
          <w:b/>
          <w:kern w:val="0"/>
          <w:sz w:val="20"/>
          <w:szCs w:val="20"/>
        </w:rPr>
        <w:t>preamble</w:t>
      </w:r>
      <w:r>
        <w:rPr>
          <w:rFonts w:ascii="Arial" w:eastAsia="Yu Gothic Medium" w:hAnsi="Arial" w:hint="eastAsia"/>
          <w:b/>
          <w:kern w:val="0"/>
          <w:sz w:val="20"/>
          <w:szCs w:val="20"/>
        </w:rPr>
        <w:t xml:space="preserve"> transmission</w:t>
      </w:r>
      <w:r>
        <w:rPr>
          <w:rFonts w:ascii="Arial" w:eastAsia="Yu Gothic Medium" w:hAnsi="Arial"/>
          <w:b/>
          <w:kern w:val="0"/>
          <w:sz w:val="20"/>
          <w:szCs w:val="20"/>
        </w:rPr>
        <w:t xml:space="preserve"> for </w:t>
      </w:r>
      <w:r>
        <w:rPr>
          <w:rFonts w:ascii="Arial" w:eastAsia="Yu Gothic Medium" w:hAnsi="Arial" w:hint="eastAsia"/>
          <w:b/>
          <w:kern w:val="0"/>
          <w:sz w:val="20"/>
          <w:szCs w:val="20"/>
        </w:rPr>
        <w:t>Msg1-based on-demand SIB1 procedure</w:t>
      </w:r>
      <w:r>
        <w:rPr>
          <w:rFonts w:ascii="Arial" w:eastAsia="Yu Gothic Medium" w:hAnsi="Arial"/>
          <w:b/>
          <w:kern w:val="0"/>
          <w:sz w:val="20"/>
          <w:szCs w:val="20"/>
        </w:rPr>
        <w:t>.</w:t>
      </w:r>
    </w:p>
    <w:p w14:paraId="0D1CD449" w14:textId="77777777" w:rsidR="002E46E0" w:rsidRPr="001B311D" w:rsidRDefault="002E46E0" w:rsidP="002E46E0">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3</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w:t>
      </w:r>
      <w:r>
        <w:rPr>
          <w:rFonts w:ascii="Arial" w:eastAsia="Yu Gothic Medium" w:hAnsi="Arial"/>
          <w:b/>
          <w:kern w:val="0"/>
          <w:sz w:val="20"/>
          <w:szCs w:val="20"/>
        </w:rPr>
        <w:t>assume</w:t>
      </w:r>
      <w:r>
        <w:rPr>
          <w:rFonts w:ascii="Arial" w:eastAsia="Yu Gothic Medium" w:hAnsi="Arial" w:hint="eastAsia"/>
          <w:b/>
          <w:kern w:val="0"/>
          <w:sz w:val="20"/>
          <w:szCs w:val="20"/>
        </w:rPr>
        <w:t xml:space="preserve"> the Msg3-based on-demand SIB1 procedure is not </w:t>
      </w:r>
      <w:r>
        <w:rPr>
          <w:rFonts w:ascii="Arial" w:eastAsia="Yu Gothic Medium" w:hAnsi="Arial"/>
          <w:b/>
          <w:kern w:val="0"/>
          <w:sz w:val="20"/>
          <w:szCs w:val="20"/>
        </w:rPr>
        <w:t>considered</w:t>
      </w:r>
      <w:r>
        <w:rPr>
          <w:rFonts w:ascii="Arial" w:eastAsia="Yu Gothic Medium" w:hAnsi="Arial" w:hint="eastAsia"/>
          <w:b/>
          <w:kern w:val="0"/>
          <w:sz w:val="20"/>
          <w:szCs w:val="20"/>
        </w:rPr>
        <w:t xml:space="preserve"> in Rel-</w:t>
      </w:r>
      <w:proofErr w:type="gramStart"/>
      <w:r>
        <w:rPr>
          <w:rFonts w:ascii="Arial" w:eastAsia="Yu Gothic Medium" w:hAnsi="Arial" w:hint="eastAsia"/>
          <w:b/>
          <w:kern w:val="0"/>
          <w:sz w:val="20"/>
          <w:szCs w:val="20"/>
        </w:rPr>
        <w:t>19, unless</w:t>
      </w:r>
      <w:proofErr w:type="gramEnd"/>
      <w:r>
        <w:rPr>
          <w:rFonts w:ascii="Arial" w:eastAsia="Yu Gothic Medium" w:hAnsi="Arial" w:hint="eastAsia"/>
          <w:b/>
          <w:kern w:val="0"/>
          <w:sz w:val="20"/>
          <w:szCs w:val="20"/>
        </w:rPr>
        <w:t xml:space="preserve"> it is strongly necessary.</w:t>
      </w:r>
    </w:p>
    <w:p w14:paraId="21DF5BD0" w14:textId="4A9F3546" w:rsidR="00EA2522" w:rsidRPr="001B311D" w:rsidRDefault="004B6E03" w:rsidP="001B311D">
      <w:pPr>
        <w:widowControl/>
        <w:spacing w:after="120" w:line="240" w:lineRule="atLeast"/>
        <w:rPr>
          <w:rFonts w:ascii="Arial" w:eastAsia="Yu Gothic Medium" w:hAnsi="Arial"/>
          <w:b/>
          <w:bCs/>
          <w:kern w:val="0"/>
          <w:sz w:val="20"/>
          <w:szCs w:val="20"/>
        </w:rPr>
      </w:pPr>
      <w:r w:rsidRPr="00EA2A9C">
        <w:rPr>
          <w:rFonts w:ascii="Arial" w:eastAsia="Yu Gothic Medium" w:hAnsi="Arial"/>
          <w:b/>
          <w:bCs/>
          <w:kern w:val="0"/>
          <w:sz w:val="20"/>
          <w:szCs w:val="20"/>
        </w:rPr>
        <w:t xml:space="preserve">Proposal </w:t>
      </w:r>
      <w:r w:rsidR="00EE475A">
        <w:rPr>
          <w:rFonts w:ascii="Arial" w:eastAsia="Yu Gothic Medium" w:hAnsi="Arial" w:hint="eastAsia"/>
          <w:b/>
          <w:bCs/>
          <w:kern w:val="0"/>
          <w:sz w:val="20"/>
          <w:szCs w:val="20"/>
        </w:rPr>
        <w:t>4</w:t>
      </w:r>
      <w:r w:rsidRPr="00EA2A9C">
        <w:rPr>
          <w:rFonts w:ascii="Arial" w:eastAsia="Yu Gothic Medium" w:hAnsi="Arial"/>
          <w:b/>
          <w:bCs/>
          <w:kern w:val="0"/>
          <w:sz w:val="20"/>
          <w:szCs w:val="20"/>
        </w:rPr>
        <w:t xml:space="preserve">: RAN2 to discuss UE and NW behaviour in case of RA procedure failure in </w:t>
      </w:r>
      <w:r w:rsidR="00C062E5">
        <w:rPr>
          <w:rFonts w:ascii="Arial" w:eastAsia="Yu Gothic Medium" w:hAnsi="Arial" w:hint="eastAsia"/>
          <w:b/>
          <w:bCs/>
          <w:kern w:val="0"/>
          <w:sz w:val="20"/>
          <w:szCs w:val="20"/>
        </w:rPr>
        <w:t xml:space="preserve">Option </w:t>
      </w:r>
      <w:r w:rsidR="00C062E5" w:rsidRPr="00EA2A9C">
        <w:rPr>
          <w:rFonts w:ascii="Arial" w:eastAsia="Yu Gothic Medium" w:hAnsi="Arial"/>
          <w:b/>
          <w:bCs/>
          <w:kern w:val="0"/>
          <w:sz w:val="20"/>
          <w:szCs w:val="20"/>
        </w:rPr>
        <w:t>1</w:t>
      </w:r>
      <w:r w:rsidRPr="00EA2A9C">
        <w:rPr>
          <w:rFonts w:ascii="Arial" w:eastAsia="Yu Gothic Medium" w:hAnsi="Arial"/>
          <w:b/>
          <w:bCs/>
          <w:kern w:val="0"/>
          <w:sz w:val="20"/>
          <w:szCs w:val="20"/>
        </w:rPr>
        <w:t xml:space="preserve">.1 </w:t>
      </w:r>
      <w:r w:rsidR="00C062E5">
        <w:rPr>
          <w:rFonts w:ascii="Arial" w:eastAsia="Yu Gothic Medium" w:hAnsi="Arial" w:hint="eastAsia"/>
          <w:b/>
          <w:bCs/>
          <w:kern w:val="0"/>
          <w:sz w:val="20"/>
          <w:szCs w:val="20"/>
        </w:rPr>
        <w:t>and 2.2</w:t>
      </w:r>
      <w:r>
        <w:rPr>
          <w:rFonts w:ascii="Arial" w:eastAsia="Yu Gothic Medium" w:hAnsi="Arial"/>
          <w:b/>
          <w:bCs/>
          <w:kern w:val="0"/>
          <w:sz w:val="20"/>
          <w:szCs w:val="20"/>
        </w:rPr>
        <w:t>.</w:t>
      </w:r>
    </w:p>
    <w:p w14:paraId="1B2C9CCD" w14:textId="77777777" w:rsidR="00EA2522" w:rsidRPr="00123DC1" w:rsidRDefault="00EA2522" w:rsidP="00EA2522">
      <w:pPr>
        <w:widowControl/>
        <w:spacing w:afterLines="25" w:after="60" w:line="240" w:lineRule="atLeast"/>
        <w:rPr>
          <w:rFonts w:ascii="Arial" w:eastAsia="Yu Gothic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0495F0BC" w14:textId="57C14D2B" w:rsidR="00821E05" w:rsidRPr="00123DC1" w:rsidRDefault="00821E05" w:rsidP="00821E05">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387F77" w:rsidRPr="00387F77">
        <w:rPr>
          <w:rFonts w:ascii="Arial" w:eastAsia="Yu Gothic Medium" w:hAnsi="Arial"/>
          <w:kern w:val="0"/>
          <w:sz w:val="20"/>
          <w:szCs w:val="20"/>
        </w:rPr>
        <w:t>R2-2403731</w:t>
      </w:r>
      <w:r w:rsidR="00387F77">
        <w:rPr>
          <w:rFonts w:ascii="Arial" w:eastAsia="Yu Gothic Medium" w:hAnsi="Arial" w:hint="eastAsia"/>
          <w:kern w:val="0"/>
          <w:sz w:val="20"/>
          <w:szCs w:val="20"/>
        </w:rPr>
        <w:t xml:space="preserve">, </w:t>
      </w:r>
      <w:r w:rsidR="00020502" w:rsidRPr="00020502">
        <w:rPr>
          <w:rFonts w:ascii="Arial" w:eastAsia="Yu Gothic Medium" w:hAnsi="Arial"/>
          <w:kern w:val="0"/>
          <w:sz w:val="20"/>
          <w:szCs w:val="20"/>
        </w:rPr>
        <w:t xml:space="preserve">Report from session on V2X/SL, R19 </w:t>
      </w:r>
      <w:proofErr w:type="gramStart"/>
      <w:r w:rsidR="00020502" w:rsidRPr="00020502">
        <w:rPr>
          <w:rFonts w:ascii="Arial" w:eastAsia="Yu Gothic Medium" w:hAnsi="Arial"/>
          <w:kern w:val="0"/>
          <w:sz w:val="20"/>
          <w:szCs w:val="20"/>
        </w:rPr>
        <w:t>NES</w:t>
      </w:r>
      <w:proofErr w:type="gramEnd"/>
      <w:r w:rsidR="00020502" w:rsidRPr="00020502">
        <w:rPr>
          <w:rFonts w:ascii="Arial" w:eastAsia="Yu Gothic Medium" w:hAnsi="Arial"/>
          <w:kern w:val="0"/>
          <w:sz w:val="20"/>
          <w:szCs w:val="20"/>
        </w:rPr>
        <w:t xml:space="preserve"> and MOB </w:t>
      </w:r>
    </w:p>
    <w:p w14:paraId="0DA8685F" w14:textId="20CDC352" w:rsidR="009071F6" w:rsidRDefault="009071F6" w:rsidP="00EA2522">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[2] </w:t>
      </w:r>
      <w:r w:rsidR="00B936FB">
        <w:rPr>
          <w:rFonts w:ascii="Arial" w:eastAsia="Yu Gothic Medium" w:hAnsi="Arial" w:hint="eastAsia"/>
          <w:kern w:val="0"/>
          <w:sz w:val="20"/>
          <w:szCs w:val="20"/>
        </w:rPr>
        <w:t>RAN</w:t>
      </w:r>
      <w:r w:rsidR="0055494F">
        <w:rPr>
          <w:rFonts w:ascii="Arial" w:eastAsia="Yu Gothic Medium" w:hAnsi="Arial" w:hint="eastAsia"/>
          <w:kern w:val="0"/>
          <w:sz w:val="20"/>
          <w:szCs w:val="20"/>
        </w:rPr>
        <w:t>1 Chair</w:t>
      </w:r>
      <w:r w:rsidR="00A51979">
        <w:rPr>
          <w:rFonts w:ascii="Arial" w:eastAsia="Yu Gothic Medium" w:hAnsi="Arial"/>
          <w:kern w:val="0"/>
          <w:sz w:val="20"/>
          <w:szCs w:val="20"/>
        </w:rPr>
        <w:t>’</w:t>
      </w:r>
      <w:r w:rsidR="00A51979">
        <w:rPr>
          <w:rFonts w:ascii="Arial" w:eastAsia="Yu Gothic Medium" w:hAnsi="Arial" w:hint="eastAsia"/>
          <w:kern w:val="0"/>
          <w:sz w:val="20"/>
          <w:szCs w:val="20"/>
        </w:rPr>
        <w:t>s Notes</w:t>
      </w:r>
      <w:r w:rsidR="00D16B8F">
        <w:rPr>
          <w:rFonts w:ascii="Arial" w:eastAsia="Yu Gothic Medium" w:hAnsi="Arial" w:hint="eastAsia"/>
          <w:kern w:val="0"/>
          <w:sz w:val="20"/>
          <w:szCs w:val="20"/>
        </w:rPr>
        <w:t xml:space="preserve"> (RAN1#116bis)</w:t>
      </w:r>
    </w:p>
    <w:p w14:paraId="375EC544" w14:textId="77777777" w:rsidR="009071F6" w:rsidRPr="00123DC1" w:rsidRDefault="009071F6" w:rsidP="00EA2522">
      <w:pPr>
        <w:widowControl/>
        <w:spacing w:line="240" w:lineRule="atLeast"/>
        <w:rPr>
          <w:rFonts w:ascii="Arial" w:eastAsia="Yu Gothic Medium" w:hAnsi="Arial"/>
          <w:kern w:val="0"/>
          <w:sz w:val="20"/>
          <w:szCs w:val="20"/>
        </w:rPr>
      </w:pPr>
    </w:p>
    <w:p w14:paraId="382E4744" w14:textId="77777777" w:rsidR="00A60B3D" w:rsidRPr="00123DC1" w:rsidRDefault="00A60B3D">
      <w:pPr>
        <w:rPr>
          <w:rFonts w:eastAsia="Yu Gothic Medium"/>
        </w:rPr>
      </w:pPr>
    </w:p>
    <w:sectPr w:rsidR="00A60B3D" w:rsidRPr="00123DC1"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09FE3" w14:textId="77777777" w:rsidR="007B00F4" w:rsidRDefault="007B00F4" w:rsidP="00EA2522">
      <w:r>
        <w:separator/>
      </w:r>
    </w:p>
  </w:endnote>
  <w:endnote w:type="continuationSeparator" w:id="0">
    <w:p w14:paraId="4474EC46" w14:textId="77777777" w:rsidR="007B00F4" w:rsidRDefault="007B00F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41AC" w14:textId="77777777" w:rsidR="007B00F4" w:rsidRDefault="007B00F4" w:rsidP="00EA2522">
      <w:r>
        <w:separator/>
      </w:r>
    </w:p>
  </w:footnote>
  <w:footnote w:type="continuationSeparator" w:id="0">
    <w:p w14:paraId="47D9F7D2" w14:textId="77777777" w:rsidR="007B00F4" w:rsidRDefault="007B00F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67648578">
    <w:abstractNumId w:val="3"/>
  </w:num>
  <w:num w:numId="2" w16cid:durableId="152263208">
    <w:abstractNumId w:val="15"/>
  </w:num>
  <w:num w:numId="3" w16cid:durableId="349918442">
    <w:abstractNumId w:val="8"/>
  </w:num>
  <w:num w:numId="4" w16cid:durableId="1912541097">
    <w:abstractNumId w:val="9"/>
  </w:num>
  <w:num w:numId="5" w16cid:durableId="1155681526">
    <w:abstractNumId w:val="10"/>
  </w:num>
  <w:num w:numId="6" w16cid:durableId="991250509">
    <w:abstractNumId w:val="1"/>
  </w:num>
  <w:num w:numId="7" w16cid:durableId="251164539">
    <w:abstractNumId w:val="13"/>
  </w:num>
  <w:num w:numId="8" w16cid:durableId="1736782888">
    <w:abstractNumId w:val="7"/>
  </w:num>
  <w:num w:numId="9" w16cid:durableId="1751847455">
    <w:abstractNumId w:val="14"/>
  </w:num>
  <w:num w:numId="10" w16cid:durableId="1495224023">
    <w:abstractNumId w:val="11"/>
  </w:num>
  <w:num w:numId="11" w16cid:durableId="366179379">
    <w:abstractNumId w:val="6"/>
  </w:num>
  <w:num w:numId="12" w16cid:durableId="1890456296">
    <w:abstractNumId w:val="4"/>
  </w:num>
  <w:num w:numId="13" w16cid:durableId="942877698">
    <w:abstractNumId w:val="16"/>
  </w:num>
  <w:num w:numId="14" w16cid:durableId="1357346527">
    <w:abstractNumId w:val="5"/>
  </w:num>
  <w:num w:numId="15" w16cid:durableId="531573546">
    <w:abstractNumId w:val="0"/>
  </w:num>
  <w:num w:numId="16" w16cid:durableId="1986353115">
    <w:abstractNumId w:val="12"/>
  </w:num>
  <w:num w:numId="17" w16cid:durableId="18162203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AD1"/>
    <w:rsid w:val="000149E0"/>
    <w:rsid w:val="00017333"/>
    <w:rsid w:val="00020502"/>
    <w:rsid w:val="00026E3D"/>
    <w:rsid w:val="00030F6D"/>
    <w:rsid w:val="0003381A"/>
    <w:rsid w:val="00035C97"/>
    <w:rsid w:val="000364D2"/>
    <w:rsid w:val="00042942"/>
    <w:rsid w:val="00074C67"/>
    <w:rsid w:val="00077BCF"/>
    <w:rsid w:val="00080891"/>
    <w:rsid w:val="00080B89"/>
    <w:rsid w:val="0008218E"/>
    <w:rsid w:val="00085926"/>
    <w:rsid w:val="000901E6"/>
    <w:rsid w:val="00093E79"/>
    <w:rsid w:val="0009441D"/>
    <w:rsid w:val="000A08D5"/>
    <w:rsid w:val="000A22A0"/>
    <w:rsid w:val="000A3573"/>
    <w:rsid w:val="000B0A96"/>
    <w:rsid w:val="000B1671"/>
    <w:rsid w:val="000B288B"/>
    <w:rsid w:val="000C5271"/>
    <w:rsid w:val="000D0725"/>
    <w:rsid w:val="000D116F"/>
    <w:rsid w:val="000D1B93"/>
    <w:rsid w:val="000D3A16"/>
    <w:rsid w:val="000E2A61"/>
    <w:rsid w:val="00100383"/>
    <w:rsid w:val="00102743"/>
    <w:rsid w:val="00107D8B"/>
    <w:rsid w:val="001118BD"/>
    <w:rsid w:val="001153AC"/>
    <w:rsid w:val="0012118E"/>
    <w:rsid w:val="00123DC1"/>
    <w:rsid w:val="00127874"/>
    <w:rsid w:val="00134B9F"/>
    <w:rsid w:val="00136BBD"/>
    <w:rsid w:val="001435C5"/>
    <w:rsid w:val="00152982"/>
    <w:rsid w:val="0015442F"/>
    <w:rsid w:val="00154909"/>
    <w:rsid w:val="00160094"/>
    <w:rsid w:val="00161C6B"/>
    <w:rsid w:val="0017238E"/>
    <w:rsid w:val="00176877"/>
    <w:rsid w:val="00177C2A"/>
    <w:rsid w:val="00184F50"/>
    <w:rsid w:val="0018538F"/>
    <w:rsid w:val="001929BE"/>
    <w:rsid w:val="00194650"/>
    <w:rsid w:val="00195DEF"/>
    <w:rsid w:val="001A37D7"/>
    <w:rsid w:val="001A4059"/>
    <w:rsid w:val="001A5556"/>
    <w:rsid w:val="001B0B34"/>
    <w:rsid w:val="001B108E"/>
    <w:rsid w:val="001B311D"/>
    <w:rsid w:val="001B34C8"/>
    <w:rsid w:val="001B6071"/>
    <w:rsid w:val="001C5DF1"/>
    <w:rsid w:val="001C7E31"/>
    <w:rsid w:val="001F0349"/>
    <w:rsid w:val="001F4808"/>
    <w:rsid w:val="0020369C"/>
    <w:rsid w:val="002079AC"/>
    <w:rsid w:val="002250C4"/>
    <w:rsid w:val="00230715"/>
    <w:rsid w:val="002342E9"/>
    <w:rsid w:val="00250371"/>
    <w:rsid w:val="002513AD"/>
    <w:rsid w:val="00253298"/>
    <w:rsid w:val="002608B4"/>
    <w:rsid w:val="00264BCE"/>
    <w:rsid w:val="002703D1"/>
    <w:rsid w:val="0027062A"/>
    <w:rsid w:val="00287D39"/>
    <w:rsid w:val="00293E98"/>
    <w:rsid w:val="002A236F"/>
    <w:rsid w:val="002A29AB"/>
    <w:rsid w:val="002A38D1"/>
    <w:rsid w:val="002B263F"/>
    <w:rsid w:val="002B5DA1"/>
    <w:rsid w:val="002B7AE3"/>
    <w:rsid w:val="002D2B88"/>
    <w:rsid w:val="002D67D7"/>
    <w:rsid w:val="002E1E46"/>
    <w:rsid w:val="002E46E0"/>
    <w:rsid w:val="003044E7"/>
    <w:rsid w:val="00306195"/>
    <w:rsid w:val="0031303E"/>
    <w:rsid w:val="00325C95"/>
    <w:rsid w:val="003260BF"/>
    <w:rsid w:val="00327701"/>
    <w:rsid w:val="00333404"/>
    <w:rsid w:val="0033740F"/>
    <w:rsid w:val="003452C8"/>
    <w:rsid w:val="0034666A"/>
    <w:rsid w:val="00347151"/>
    <w:rsid w:val="0035228A"/>
    <w:rsid w:val="0035297B"/>
    <w:rsid w:val="00366A84"/>
    <w:rsid w:val="003800F6"/>
    <w:rsid w:val="00387F77"/>
    <w:rsid w:val="003A35BD"/>
    <w:rsid w:val="003B3F5B"/>
    <w:rsid w:val="003B7149"/>
    <w:rsid w:val="003C1422"/>
    <w:rsid w:val="003C4103"/>
    <w:rsid w:val="003C6D23"/>
    <w:rsid w:val="003D1C8D"/>
    <w:rsid w:val="003D3565"/>
    <w:rsid w:val="003D558C"/>
    <w:rsid w:val="003E4076"/>
    <w:rsid w:val="003F0678"/>
    <w:rsid w:val="00405B27"/>
    <w:rsid w:val="00416E76"/>
    <w:rsid w:val="00443083"/>
    <w:rsid w:val="00445307"/>
    <w:rsid w:val="0044571B"/>
    <w:rsid w:val="00466D26"/>
    <w:rsid w:val="00472C40"/>
    <w:rsid w:val="00473134"/>
    <w:rsid w:val="004731BC"/>
    <w:rsid w:val="00474905"/>
    <w:rsid w:val="0048580A"/>
    <w:rsid w:val="00492482"/>
    <w:rsid w:val="00496404"/>
    <w:rsid w:val="004B6324"/>
    <w:rsid w:val="004B6E03"/>
    <w:rsid w:val="004C4AE4"/>
    <w:rsid w:val="004C61FA"/>
    <w:rsid w:val="004C7100"/>
    <w:rsid w:val="004E43E6"/>
    <w:rsid w:val="004F0F03"/>
    <w:rsid w:val="00516B51"/>
    <w:rsid w:val="00524389"/>
    <w:rsid w:val="00533AD6"/>
    <w:rsid w:val="00533C47"/>
    <w:rsid w:val="00546B48"/>
    <w:rsid w:val="00550966"/>
    <w:rsid w:val="0055291D"/>
    <w:rsid w:val="00552D79"/>
    <w:rsid w:val="0055494F"/>
    <w:rsid w:val="0056355B"/>
    <w:rsid w:val="00565B97"/>
    <w:rsid w:val="00567088"/>
    <w:rsid w:val="00570C78"/>
    <w:rsid w:val="00573005"/>
    <w:rsid w:val="00574D69"/>
    <w:rsid w:val="00585661"/>
    <w:rsid w:val="005A5512"/>
    <w:rsid w:val="005B180D"/>
    <w:rsid w:val="005B69ED"/>
    <w:rsid w:val="005B7949"/>
    <w:rsid w:val="005C18B7"/>
    <w:rsid w:val="005C3442"/>
    <w:rsid w:val="005C411D"/>
    <w:rsid w:val="005C7257"/>
    <w:rsid w:val="005D74A2"/>
    <w:rsid w:val="005E6F6D"/>
    <w:rsid w:val="005E7616"/>
    <w:rsid w:val="005F43DC"/>
    <w:rsid w:val="005F4EE4"/>
    <w:rsid w:val="005F79F1"/>
    <w:rsid w:val="00603936"/>
    <w:rsid w:val="00606104"/>
    <w:rsid w:val="0061174B"/>
    <w:rsid w:val="00616387"/>
    <w:rsid w:val="00626578"/>
    <w:rsid w:val="00634AE5"/>
    <w:rsid w:val="00644E3B"/>
    <w:rsid w:val="00653B67"/>
    <w:rsid w:val="0065538E"/>
    <w:rsid w:val="00657147"/>
    <w:rsid w:val="00662312"/>
    <w:rsid w:val="00662E33"/>
    <w:rsid w:val="0066367B"/>
    <w:rsid w:val="00670639"/>
    <w:rsid w:val="00677C07"/>
    <w:rsid w:val="00681676"/>
    <w:rsid w:val="006842A1"/>
    <w:rsid w:val="00686F68"/>
    <w:rsid w:val="00692639"/>
    <w:rsid w:val="0069509D"/>
    <w:rsid w:val="006A6237"/>
    <w:rsid w:val="006C4677"/>
    <w:rsid w:val="006D03EF"/>
    <w:rsid w:val="006D2675"/>
    <w:rsid w:val="006F1A6F"/>
    <w:rsid w:val="006F7650"/>
    <w:rsid w:val="00702821"/>
    <w:rsid w:val="00706C0A"/>
    <w:rsid w:val="00714173"/>
    <w:rsid w:val="007148E3"/>
    <w:rsid w:val="00714C67"/>
    <w:rsid w:val="007169AB"/>
    <w:rsid w:val="00721CBB"/>
    <w:rsid w:val="00733029"/>
    <w:rsid w:val="00736FAF"/>
    <w:rsid w:val="0075050B"/>
    <w:rsid w:val="00756676"/>
    <w:rsid w:val="0076192F"/>
    <w:rsid w:val="00763569"/>
    <w:rsid w:val="007657DB"/>
    <w:rsid w:val="00790FA4"/>
    <w:rsid w:val="00793E46"/>
    <w:rsid w:val="007A064A"/>
    <w:rsid w:val="007A0817"/>
    <w:rsid w:val="007A1D92"/>
    <w:rsid w:val="007A719E"/>
    <w:rsid w:val="007B00F4"/>
    <w:rsid w:val="007B2877"/>
    <w:rsid w:val="007B7EFF"/>
    <w:rsid w:val="007C0BC8"/>
    <w:rsid w:val="007C45C6"/>
    <w:rsid w:val="007D1237"/>
    <w:rsid w:val="007D27FD"/>
    <w:rsid w:val="007E05F3"/>
    <w:rsid w:val="007E1A52"/>
    <w:rsid w:val="007E27E9"/>
    <w:rsid w:val="007E3117"/>
    <w:rsid w:val="007E4C9F"/>
    <w:rsid w:val="007F1743"/>
    <w:rsid w:val="007F64DA"/>
    <w:rsid w:val="007F69BA"/>
    <w:rsid w:val="007F745F"/>
    <w:rsid w:val="008078F6"/>
    <w:rsid w:val="0081124F"/>
    <w:rsid w:val="00811720"/>
    <w:rsid w:val="00821E05"/>
    <w:rsid w:val="0082485C"/>
    <w:rsid w:val="008320ED"/>
    <w:rsid w:val="008323F6"/>
    <w:rsid w:val="00845042"/>
    <w:rsid w:val="00847A1D"/>
    <w:rsid w:val="0085072F"/>
    <w:rsid w:val="0085429C"/>
    <w:rsid w:val="00854CED"/>
    <w:rsid w:val="008616F3"/>
    <w:rsid w:val="00861FAB"/>
    <w:rsid w:val="008657DD"/>
    <w:rsid w:val="00866CEE"/>
    <w:rsid w:val="00875F2D"/>
    <w:rsid w:val="00885F32"/>
    <w:rsid w:val="00890A76"/>
    <w:rsid w:val="008A6D98"/>
    <w:rsid w:val="008A74DD"/>
    <w:rsid w:val="008B5094"/>
    <w:rsid w:val="008C26CD"/>
    <w:rsid w:val="008C428A"/>
    <w:rsid w:val="008C4420"/>
    <w:rsid w:val="008D2B2D"/>
    <w:rsid w:val="008D7D66"/>
    <w:rsid w:val="008F0BF6"/>
    <w:rsid w:val="00900425"/>
    <w:rsid w:val="00906F78"/>
    <w:rsid w:val="009071F6"/>
    <w:rsid w:val="00920A6B"/>
    <w:rsid w:val="00927762"/>
    <w:rsid w:val="009305CF"/>
    <w:rsid w:val="00966186"/>
    <w:rsid w:val="00977810"/>
    <w:rsid w:val="00983DBF"/>
    <w:rsid w:val="00984E3F"/>
    <w:rsid w:val="009A0834"/>
    <w:rsid w:val="009A2E57"/>
    <w:rsid w:val="009A3685"/>
    <w:rsid w:val="009A4D82"/>
    <w:rsid w:val="009A5313"/>
    <w:rsid w:val="009B0B7A"/>
    <w:rsid w:val="009B0DF5"/>
    <w:rsid w:val="009D3E0C"/>
    <w:rsid w:val="009D4771"/>
    <w:rsid w:val="009E7E54"/>
    <w:rsid w:val="009F0165"/>
    <w:rsid w:val="009F1D07"/>
    <w:rsid w:val="009F2D83"/>
    <w:rsid w:val="00A0045C"/>
    <w:rsid w:val="00A04AEF"/>
    <w:rsid w:val="00A141BF"/>
    <w:rsid w:val="00A30CB6"/>
    <w:rsid w:val="00A3157F"/>
    <w:rsid w:val="00A41B67"/>
    <w:rsid w:val="00A4335C"/>
    <w:rsid w:val="00A46ADD"/>
    <w:rsid w:val="00A51979"/>
    <w:rsid w:val="00A5209B"/>
    <w:rsid w:val="00A5271B"/>
    <w:rsid w:val="00A60869"/>
    <w:rsid w:val="00A60B3D"/>
    <w:rsid w:val="00A6245E"/>
    <w:rsid w:val="00A704D4"/>
    <w:rsid w:val="00A71FAD"/>
    <w:rsid w:val="00A770B1"/>
    <w:rsid w:val="00A81201"/>
    <w:rsid w:val="00A952CF"/>
    <w:rsid w:val="00A960D1"/>
    <w:rsid w:val="00AA69C6"/>
    <w:rsid w:val="00AB6EA0"/>
    <w:rsid w:val="00AC6FA5"/>
    <w:rsid w:val="00AD2633"/>
    <w:rsid w:val="00AD2A6E"/>
    <w:rsid w:val="00AE6259"/>
    <w:rsid w:val="00B25D10"/>
    <w:rsid w:val="00B33AFC"/>
    <w:rsid w:val="00B36DFE"/>
    <w:rsid w:val="00B37043"/>
    <w:rsid w:val="00B42DDB"/>
    <w:rsid w:val="00B43E43"/>
    <w:rsid w:val="00B54196"/>
    <w:rsid w:val="00B545BD"/>
    <w:rsid w:val="00B6200E"/>
    <w:rsid w:val="00B63168"/>
    <w:rsid w:val="00B70045"/>
    <w:rsid w:val="00B74349"/>
    <w:rsid w:val="00B8780A"/>
    <w:rsid w:val="00B9063F"/>
    <w:rsid w:val="00B90BCC"/>
    <w:rsid w:val="00B932A6"/>
    <w:rsid w:val="00B9348C"/>
    <w:rsid w:val="00B936FB"/>
    <w:rsid w:val="00B945DA"/>
    <w:rsid w:val="00B970F8"/>
    <w:rsid w:val="00BA1303"/>
    <w:rsid w:val="00BA3B01"/>
    <w:rsid w:val="00BB1B65"/>
    <w:rsid w:val="00BB3C44"/>
    <w:rsid w:val="00BB3DD3"/>
    <w:rsid w:val="00BC0E9A"/>
    <w:rsid w:val="00BC2C74"/>
    <w:rsid w:val="00BC2F17"/>
    <w:rsid w:val="00BC6461"/>
    <w:rsid w:val="00BE148A"/>
    <w:rsid w:val="00BE3EFD"/>
    <w:rsid w:val="00BE459C"/>
    <w:rsid w:val="00BE6957"/>
    <w:rsid w:val="00BF2154"/>
    <w:rsid w:val="00BF297F"/>
    <w:rsid w:val="00C0131C"/>
    <w:rsid w:val="00C062E5"/>
    <w:rsid w:val="00C10D26"/>
    <w:rsid w:val="00C13CE7"/>
    <w:rsid w:val="00C14798"/>
    <w:rsid w:val="00C16CCF"/>
    <w:rsid w:val="00C20F38"/>
    <w:rsid w:val="00C2475B"/>
    <w:rsid w:val="00C25A4B"/>
    <w:rsid w:val="00C31BA5"/>
    <w:rsid w:val="00C37392"/>
    <w:rsid w:val="00C54035"/>
    <w:rsid w:val="00C62EC4"/>
    <w:rsid w:val="00C74163"/>
    <w:rsid w:val="00C74E2C"/>
    <w:rsid w:val="00C86696"/>
    <w:rsid w:val="00C92C34"/>
    <w:rsid w:val="00C957A6"/>
    <w:rsid w:val="00C961C1"/>
    <w:rsid w:val="00CA45E0"/>
    <w:rsid w:val="00CB1465"/>
    <w:rsid w:val="00CB2DB0"/>
    <w:rsid w:val="00CC09E9"/>
    <w:rsid w:val="00CC5767"/>
    <w:rsid w:val="00CE30C4"/>
    <w:rsid w:val="00CE5C16"/>
    <w:rsid w:val="00D0168D"/>
    <w:rsid w:val="00D035AB"/>
    <w:rsid w:val="00D116F4"/>
    <w:rsid w:val="00D16B8F"/>
    <w:rsid w:val="00D21236"/>
    <w:rsid w:val="00D23D37"/>
    <w:rsid w:val="00D33CF2"/>
    <w:rsid w:val="00D34E2B"/>
    <w:rsid w:val="00D41538"/>
    <w:rsid w:val="00D41AD5"/>
    <w:rsid w:val="00D41ECF"/>
    <w:rsid w:val="00D51FD2"/>
    <w:rsid w:val="00D5485C"/>
    <w:rsid w:val="00D73BF2"/>
    <w:rsid w:val="00D74EF8"/>
    <w:rsid w:val="00D754FF"/>
    <w:rsid w:val="00D813AC"/>
    <w:rsid w:val="00D82D38"/>
    <w:rsid w:val="00D834A6"/>
    <w:rsid w:val="00D87673"/>
    <w:rsid w:val="00D97088"/>
    <w:rsid w:val="00DA4C13"/>
    <w:rsid w:val="00DC03C6"/>
    <w:rsid w:val="00DC056B"/>
    <w:rsid w:val="00DD118F"/>
    <w:rsid w:val="00DD1FED"/>
    <w:rsid w:val="00DD47B8"/>
    <w:rsid w:val="00DD56B5"/>
    <w:rsid w:val="00DE6E87"/>
    <w:rsid w:val="00DF24CE"/>
    <w:rsid w:val="00DF3B90"/>
    <w:rsid w:val="00DF3CB3"/>
    <w:rsid w:val="00E07FF8"/>
    <w:rsid w:val="00E20DAB"/>
    <w:rsid w:val="00E27D7A"/>
    <w:rsid w:val="00E31B7D"/>
    <w:rsid w:val="00E31F12"/>
    <w:rsid w:val="00E325DB"/>
    <w:rsid w:val="00E36234"/>
    <w:rsid w:val="00E37A29"/>
    <w:rsid w:val="00E43446"/>
    <w:rsid w:val="00E50EFE"/>
    <w:rsid w:val="00E708EB"/>
    <w:rsid w:val="00E70E08"/>
    <w:rsid w:val="00E746F4"/>
    <w:rsid w:val="00E76809"/>
    <w:rsid w:val="00E879DC"/>
    <w:rsid w:val="00E93585"/>
    <w:rsid w:val="00E938C2"/>
    <w:rsid w:val="00E93E03"/>
    <w:rsid w:val="00E95D18"/>
    <w:rsid w:val="00EA2522"/>
    <w:rsid w:val="00EA76A2"/>
    <w:rsid w:val="00EC2B4A"/>
    <w:rsid w:val="00EC4FF2"/>
    <w:rsid w:val="00ED579E"/>
    <w:rsid w:val="00EE0F7D"/>
    <w:rsid w:val="00EE3247"/>
    <w:rsid w:val="00EE475A"/>
    <w:rsid w:val="00EE605A"/>
    <w:rsid w:val="00EE64C3"/>
    <w:rsid w:val="00EF5E89"/>
    <w:rsid w:val="00F03D39"/>
    <w:rsid w:val="00F1033E"/>
    <w:rsid w:val="00F11A1C"/>
    <w:rsid w:val="00F13A12"/>
    <w:rsid w:val="00F14933"/>
    <w:rsid w:val="00F17074"/>
    <w:rsid w:val="00F23187"/>
    <w:rsid w:val="00F23C9C"/>
    <w:rsid w:val="00F31F29"/>
    <w:rsid w:val="00F375E6"/>
    <w:rsid w:val="00F40073"/>
    <w:rsid w:val="00F45C69"/>
    <w:rsid w:val="00F56466"/>
    <w:rsid w:val="00F604D1"/>
    <w:rsid w:val="00F644A1"/>
    <w:rsid w:val="00F66F09"/>
    <w:rsid w:val="00F82532"/>
    <w:rsid w:val="00F8618D"/>
    <w:rsid w:val="00F90E91"/>
    <w:rsid w:val="00F92B77"/>
    <w:rsid w:val="00F95B1C"/>
    <w:rsid w:val="00F963D8"/>
    <w:rsid w:val="00FA1C23"/>
    <w:rsid w:val="00FA2721"/>
    <w:rsid w:val="00FA2B44"/>
    <w:rsid w:val="00FA5475"/>
    <w:rsid w:val="00FB1467"/>
    <w:rsid w:val="00FB579A"/>
    <w:rsid w:val="00FC7747"/>
    <w:rsid w:val="00FD212B"/>
    <w:rsid w:val="00FE0777"/>
    <w:rsid w:val="00FE5829"/>
    <w:rsid w:val="00FE770A"/>
    <w:rsid w:val="00FF4C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1621</Words>
  <Characters>9240</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4</cp:revision>
  <dcterms:created xsi:type="dcterms:W3CDTF">2024-05-10T07:54:00Z</dcterms:created>
  <dcterms:modified xsi:type="dcterms:W3CDTF">2024-05-10T07:57:00Z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